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76" w:rsidRDefault="00163780">
      <w:pPr>
        <w:pStyle w:val="a3"/>
        <w:pBdr>
          <w:bottom w:val="single" w:sz="36" w:space="1" w:color="auto"/>
        </w:pBdr>
        <w:ind w:firstLine="0"/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762000" cy="971550"/>
            <wp:effectExtent l="1905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3A0">
        <w:rPr>
          <w:sz w:val="32"/>
        </w:rPr>
        <w:br/>
      </w:r>
      <w:r w:rsidR="00447476">
        <w:rPr>
          <w:b/>
          <w:sz w:val="36"/>
        </w:rPr>
        <w:t>АДМИНИСТРАЦИЯ</w:t>
      </w:r>
    </w:p>
    <w:p w:rsidR="00B973A0" w:rsidRDefault="00B973A0">
      <w:pPr>
        <w:pStyle w:val="a3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b/>
        </w:rPr>
        <w:t>ВОСКРЕСЕНСКОГО МУНИЦИПАЛЬНОГО РАЙОНА</w:t>
      </w:r>
      <w:r>
        <w:rPr>
          <w:b/>
        </w:rPr>
        <w:br/>
        <w:t xml:space="preserve"> САРАТОВСКОЙ ОБЛАСТИ</w:t>
      </w: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973A0">
        <w:trPr>
          <w:cantSplit/>
        </w:trPr>
        <w:tc>
          <w:tcPr>
            <w:tcW w:w="9639" w:type="dxa"/>
          </w:tcPr>
          <w:p w:rsidR="00B973A0" w:rsidRDefault="00231913">
            <w:pPr>
              <w:spacing w:before="720" w:after="480"/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457200"/>
                      <wp:effectExtent l="5080" t="7620" r="6350" b="1143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3A0" w:rsidRDefault="00B973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5.75pt;margin-top:13pt;width:93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" o:allowincell="f" strokecolor="white">
                      <v:textbox>
                        <w:txbxContent>
                          <w:p w:rsidR="00B973A0" w:rsidRDefault="00B973A0"/>
                        </w:txbxContent>
                      </v:textbox>
                    </v:shape>
                  </w:pict>
                </mc:Fallback>
              </mc:AlternateContent>
            </w:r>
            <w:r w:rsidR="001F4928">
              <w:rPr>
                <w:b/>
                <w:noProof/>
                <w:sz w:val="44"/>
              </w:rPr>
              <w:t>ПОСТАНОВЛЕНИЕ</w:t>
            </w:r>
          </w:p>
          <w:p w:rsidR="00B973A0" w:rsidRDefault="00B973A0">
            <w:pPr>
              <w:tabs>
                <w:tab w:val="right" w:pos="9356"/>
              </w:tabs>
              <w:jc w:val="both"/>
            </w:pPr>
            <w:r>
              <w:t xml:space="preserve"> От </w:t>
            </w:r>
            <w:r w:rsidR="00231913">
              <w:t>09 декабря 2024</w:t>
            </w:r>
            <w:bookmarkStart w:id="0" w:name="_GoBack"/>
            <w:bookmarkEnd w:id="0"/>
            <w:r>
              <w:t xml:space="preserve">_ № </w:t>
            </w:r>
            <w:r w:rsidR="00231913">
              <w:t>47-н</w:t>
            </w:r>
            <w:r>
              <w:tab/>
            </w:r>
          </w:p>
          <w:p w:rsidR="00B973A0" w:rsidRDefault="00B973A0">
            <w:pPr>
              <w:tabs>
                <w:tab w:val="right" w:pos="9356"/>
              </w:tabs>
              <w:jc w:val="center"/>
            </w:pPr>
            <w:r>
              <w:t>с. Воскресенское</w:t>
            </w:r>
          </w:p>
          <w:p w:rsidR="00B973A0" w:rsidRDefault="00B973A0">
            <w:pPr>
              <w:pStyle w:val="a3"/>
              <w:tabs>
                <w:tab w:val="left" w:pos="3190"/>
              </w:tabs>
              <w:spacing w:before="240" w:after="0"/>
              <w:ind w:left="1205" w:hanging="1205"/>
              <w:jc w:val="center"/>
              <w:rPr>
                <w:sz w:val="20"/>
              </w:rPr>
            </w:pPr>
          </w:p>
        </w:tc>
      </w:tr>
    </w:tbl>
    <w:p w:rsidR="00231913" w:rsidRDefault="00231913" w:rsidP="002319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муниципальной Программы </w:t>
      </w:r>
    </w:p>
    <w:p w:rsidR="00231913" w:rsidRDefault="00231913" w:rsidP="002319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туризма в Воскресенском муниципальном </w:t>
      </w:r>
    </w:p>
    <w:p w:rsidR="00231913" w:rsidRDefault="00231913" w:rsidP="002319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районе Саратовской области» </w:t>
      </w:r>
    </w:p>
    <w:p w:rsidR="00231913" w:rsidRDefault="00231913" w:rsidP="00231913">
      <w:pPr>
        <w:jc w:val="center"/>
        <w:rPr>
          <w:b/>
          <w:sz w:val="28"/>
          <w:szCs w:val="28"/>
        </w:rPr>
      </w:pPr>
    </w:p>
    <w:p w:rsidR="00231913" w:rsidRDefault="00231913" w:rsidP="00231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Федеральный закон от 24 ноября 1996 г. №132-ФЗ «Об основах туристической деятельности в Российской Федерации», на основании Устава Воскресенского муниципального района Саратовской области</w:t>
      </w:r>
    </w:p>
    <w:p w:rsidR="00231913" w:rsidRDefault="00231913" w:rsidP="00231913">
      <w:pPr>
        <w:rPr>
          <w:sz w:val="28"/>
          <w:szCs w:val="28"/>
        </w:rPr>
      </w:pPr>
    </w:p>
    <w:p w:rsidR="00231913" w:rsidRDefault="00231913" w:rsidP="0023191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31913" w:rsidRDefault="00231913" w:rsidP="00231913">
      <w:pPr>
        <w:pStyle w:val="ConsPlusNormal"/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муниципальную программу "Развитие туризма в Воскресенском муниципальном районе Саратовской области", согласно приложениям №1, №2, №3.</w:t>
      </w:r>
    </w:p>
    <w:p w:rsidR="00231913" w:rsidRDefault="00231913" w:rsidP="00231913">
      <w:pPr>
        <w:pStyle w:val="ConsPlusNormal"/>
        <w:widowControl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 по социальной сфере Воскресенского муниципального района Саратовской области Елфимову Н.Н.</w:t>
      </w:r>
      <w:r>
        <w:rPr>
          <w:rFonts w:ascii="Times New Roman" w:hAnsi="Times New Roman" w:cs="Times New Roman"/>
        </w:rPr>
        <w:t xml:space="preserve">  </w:t>
      </w:r>
    </w:p>
    <w:p w:rsidR="00231913" w:rsidRDefault="00231913" w:rsidP="00231913">
      <w:pPr>
        <w:tabs>
          <w:tab w:val="left" w:pos="0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231913" w:rsidRDefault="00231913" w:rsidP="00231913">
      <w:pPr>
        <w:ind w:firstLine="851"/>
        <w:jc w:val="both"/>
        <w:rPr>
          <w:sz w:val="28"/>
          <w:szCs w:val="28"/>
        </w:rPr>
      </w:pPr>
    </w:p>
    <w:p w:rsidR="00231913" w:rsidRDefault="00231913" w:rsidP="00231913">
      <w:pPr>
        <w:ind w:firstLine="851"/>
        <w:jc w:val="both"/>
        <w:rPr>
          <w:sz w:val="28"/>
          <w:szCs w:val="28"/>
        </w:rPr>
      </w:pPr>
    </w:p>
    <w:p w:rsidR="00231913" w:rsidRDefault="00231913" w:rsidP="00231913">
      <w:pPr>
        <w:ind w:firstLine="851"/>
        <w:jc w:val="both"/>
        <w:rPr>
          <w:sz w:val="28"/>
          <w:szCs w:val="28"/>
        </w:rPr>
      </w:pPr>
    </w:p>
    <w:p w:rsidR="00231913" w:rsidRDefault="00231913" w:rsidP="00231913">
      <w:pPr>
        <w:jc w:val="center"/>
        <w:rPr>
          <w:sz w:val="28"/>
          <w:szCs w:val="28"/>
        </w:rPr>
      </w:pPr>
    </w:p>
    <w:p w:rsidR="00231913" w:rsidRDefault="00231913" w:rsidP="002319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Воскресенского </w:t>
      </w:r>
    </w:p>
    <w:p w:rsidR="00231913" w:rsidRDefault="00231913" w:rsidP="002319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</w:t>
      </w:r>
    </w:p>
    <w:p w:rsidR="00231913" w:rsidRDefault="00231913" w:rsidP="002319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Д.В. Павлов </w:t>
      </w:r>
    </w:p>
    <w:p w:rsidR="00231913" w:rsidRDefault="00231913" w:rsidP="00231913">
      <w:pPr>
        <w:rPr>
          <w:b/>
          <w:bCs/>
          <w:sz w:val="28"/>
          <w:szCs w:val="28"/>
        </w:rPr>
      </w:pPr>
    </w:p>
    <w:p w:rsidR="00231913" w:rsidRDefault="00231913" w:rsidP="00231913">
      <w:pPr>
        <w:rPr>
          <w:b/>
          <w:bCs/>
          <w:sz w:val="28"/>
          <w:szCs w:val="28"/>
        </w:rPr>
      </w:pPr>
    </w:p>
    <w:p w:rsidR="00231913" w:rsidRDefault="00231913" w:rsidP="00231913">
      <w:pPr>
        <w:rPr>
          <w:szCs w:val="28"/>
        </w:rPr>
      </w:pPr>
    </w:p>
    <w:p w:rsidR="00231913" w:rsidRDefault="00231913" w:rsidP="00231913">
      <w:pPr>
        <w:jc w:val="right"/>
        <w:rPr>
          <w:szCs w:val="28"/>
        </w:rPr>
      </w:pPr>
      <w:r>
        <w:rPr>
          <w:szCs w:val="28"/>
        </w:rPr>
        <w:lastRenderedPageBreak/>
        <w:t>Приложение №1</w:t>
      </w:r>
    </w:p>
    <w:p w:rsidR="00231913" w:rsidRDefault="00231913" w:rsidP="00231913">
      <w:pPr>
        <w:jc w:val="right"/>
        <w:rPr>
          <w:szCs w:val="28"/>
        </w:rPr>
      </w:pPr>
      <w:r>
        <w:rPr>
          <w:szCs w:val="28"/>
        </w:rPr>
        <w:t>к постановлению администрации Воскресенского</w:t>
      </w:r>
    </w:p>
    <w:p w:rsidR="00231913" w:rsidRDefault="00231913" w:rsidP="00231913">
      <w:pPr>
        <w:jc w:val="right"/>
        <w:rPr>
          <w:szCs w:val="28"/>
        </w:rPr>
      </w:pPr>
      <w:r>
        <w:rPr>
          <w:szCs w:val="28"/>
        </w:rPr>
        <w:t>муниципального района Саратовской области</w:t>
      </w:r>
    </w:p>
    <w:p w:rsidR="00231913" w:rsidRDefault="00231913" w:rsidP="00231913">
      <w:pPr>
        <w:jc w:val="right"/>
        <w:rPr>
          <w:szCs w:val="28"/>
        </w:rPr>
      </w:pPr>
      <w:r>
        <w:rPr>
          <w:szCs w:val="28"/>
        </w:rPr>
        <w:t>от</w:t>
      </w:r>
      <w:r>
        <w:rPr>
          <w:szCs w:val="28"/>
        </w:rPr>
        <w:t>09.12.24</w:t>
      </w:r>
      <w:r>
        <w:rPr>
          <w:szCs w:val="28"/>
        </w:rPr>
        <w:t xml:space="preserve"> г. № </w:t>
      </w:r>
      <w:r>
        <w:rPr>
          <w:szCs w:val="28"/>
        </w:rPr>
        <w:t>47-н</w:t>
      </w:r>
    </w:p>
    <w:p w:rsidR="00231913" w:rsidRDefault="00231913" w:rsidP="00231913">
      <w:pPr>
        <w:spacing w:before="27" w:after="27"/>
        <w:jc w:val="right"/>
        <w:rPr>
          <w:szCs w:val="28"/>
        </w:rPr>
      </w:pPr>
    </w:p>
    <w:p w:rsidR="00231913" w:rsidRDefault="00231913" w:rsidP="00231913">
      <w:pPr>
        <w:tabs>
          <w:tab w:val="left" w:pos="7952"/>
        </w:tabs>
        <w:spacing w:before="27" w:after="27"/>
        <w:rPr>
          <w:b/>
          <w:sz w:val="28"/>
        </w:rPr>
      </w:pPr>
      <w:r>
        <w:tab/>
      </w:r>
    </w:p>
    <w:p w:rsidR="00231913" w:rsidRDefault="00231913" w:rsidP="00231913">
      <w:pPr>
        <w:jc w:val="center"/>
        <w:rPr>
          <w:b/>
        </w:rPr>
      </w:pPr>
      <w:r>
        <w:rPr>
          <w:b/>
          <w:sz w:val="28"/>
        </w:rPr>
        <w:t>Паспорт</w:t>
      </w:r>
    </w:p>
    <w:p w:rsidR="00231913" w:rsidRDefault="00231913" w:rsidP="00231913">
      <w:pPr>
        <w:jc w:val="center"/>
        <w:rPr>
          <w:b/>
        </w:rPr>
      </w:pPr>
      <w:r>
        <w:rPr>
          <w:b/>
        </w:rPr>
        <w:t>Муниципальной программы</w:t>
      </w:r>
    </w:p>
    <w:p w:rsidR="00231913" w:rsidRDefault="00231913" w:rsidP="00231913">
      <w:pPr>
        <w:spacing w:before="27" w:after="27"/>
        <w:rPr>
          <w:b/>
        </w:rPr>
      </w:pPr>
    </w:p>
    <w:p w:rsidR="00231913" w:rsidRDefault="00231913" w:rsidP="00231913">
      <w:pPr>
        <w:spacing w:before="27" w:after="27"/>
        <w:jc w:val="center"/>
        <w:rPr>
          <w:b/>
          <w:sz w:val="20"/>
          <w:szCs w:val="20"/>
        </w:rPr>
      </w:pPr>
      <w:r>
        <w:rPr>
          <w:b/>
        </w:rPr>
        <w:t>"РАЗВИТИЕ ТУРИЗМА В ВОСКРЕСЕНСКОМ МУНИЦИПАЛЬНОМ РАЙОНЕ САРАТОВСКОЙ ОБЛАСТИ "</w:t>
      </w:r>
    </w:p>
    <w:p w:rsidR="00231913" w:rsidRDefault="00231913" w:rsidP="00231913">
      <w:pPr>
        <w:ind w:left="2976"/>
        <w:rPr>
          <w:b/>
          <w:sz w:val="20"/>
          <w:szCs w:val="20"/>
        </w:rPr>
      </w:pPr>
    </w:p>
    <w:p w:rsidR="00231913" w:rsidRDefault="00231913" w:rsidP="00231913">
      <w:pPr>
        <w:spacing w:before="27"/>
        <w:rPr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65"/>
        <w:gridCol w:w="1336"/>
        <w:gridCol w:w="1417"/>
        <w:gridCol w:w="1418"/>
        <w:gridCol w:w="1417"/>
        <w:gridCol w:w="1560"/>
      </w:tblGrid>
      <w:tr w:rsidR="00231913" w:rsidTr="00231913">
        <w:trPr>
          <w:trHeight w:val="12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rPr>
                <w:lang w:eastAsia="zh-CN"/>
              </w:rPr>
            </w:pPr>
            <w:r>
              <w:rPr>
                <w:rFonts w:eastAsia="Calibri"/>
              </w:rPr>
              <w:t>Наименование</w:t>
            </w:r>
            <w:r>
              <w:rPr>
                <w:rFonts w:eastAsia="Calibri"/>
              </w:rPr>
              <w:br/>
              <w:t>программы</w:t>
            </w:r>
          </w:p>
        </w:tc>
        <w:tc>
          <w:tcPr>
            <w:tcW w:w="7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both"/>
              <w:rPr>
                <w:lang w:eastAsia="zh-CN"/>
              </w:rPr>
            </w:pPr>
            <w:r>
              <w:rPr>
                <w:rFonts w:eastAsia="Calibri"/>
              </w:rPr>
              <w:t xml:space="preserve">Муниципальная Программа «Развитие туризма в </w:t>
            </w:r>
            <w:r>
              <w:t>Воскресенском</w:t>
            </w:r>
            <w:r>
              <w:rPr>
                <w:rFonts w:eastAsia="Calibri"/>
              </w:rPr>
              <w:t xml:space="preserve"> муниципальном районе Саратовской области» </w:t>
            </w:r>
          </w:p>
        </w:tc>
      </w:tr>
      <w:tr w:rsidR="00231913" w:rsidTr="00231913">
        <w:trPr>
          <w:trHeight w:val="12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rPr>
                <w:lang w:eastAsia="zh-CN"/>
              </w:rPr>
            </w:pPr>
            <w: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7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jc w:val="both"/>
            </w:pPr>
            <w:r>
              <w:t xml:space="preserve">Федеральный закон от 06.10.2023 г. № 131-ФЗ «Об общих принципах организации местного самоуправления в Российской Федерации»; </w:t>
            </w:r>
          </w:p>
          <w:p w:rsidR="00231913" w:rsidRDefault="00231913">
            <w:pPr>
              <w:jc w:val="both"/>
            </w:pPr>
            <w:r>
              <w:t>Федеральный закон от 24 ноября 1996 г. №132-ФЗ «Об основах туристической деятельности в Российской Федерации»;</w:t>
            </w:r>
          </w:p>
          <w:p w:rsidR="00231913" w:rsidRDefault="00231913">
            <w:pPr>
              <w:jc w:val="both"/>
            </w:pPr>
            <w:r>
              <w:t>-Закон Саратовской области от 6 июля 2011 года № 75-ЗСО «О государственной поддержке туризма и туристической деятельности в Саратовской области»;</w:t>
            </w:r>
          </w:p>
          <w:p w:rsidR="00231913" w:rsidRDefault="00231913">
            <w:pPr>
              <w:suppressAutoHyphens/>
              <w:jc w:val="both"/>
              <w:rPr>
                <w:lang w:eastAsia="zh-CN"/>
              </w:rPr>
            </w:pPr>
            <w:r>
              <w:t>-Устав Воскресенского муниципального района.</w:t>
            </w:r>
          </w:p>
        </w:tc>
      </w:tr>
      <w:tr w:rsidR="00231913" w:rsidTr="00231913">
        <w:trPr>
          <w:trHeight w:val="12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rPr>
                <w:lang w:eastAsia="zh-CN"/>
              </w:rPr>
            </w:pPr>
            <w:r>
              <w:t>Ответственный исполнитель муниципальной программы</w:t>
            </w:r>
          </w:p>
        </w:tc>
        <w:tc>
          <w:tcPr>
            <w:tcW w:w="7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both"/>
              <w:rPr>
                <w:lang w:eastAsia="zh-CN"/>
              </w:rPr>
            </w:pPr>
            <w:r>
              <w:t>Администрация Воскресенского муниципального района Саратовской области; управление культуры и кино администрации  Воскресенского муниципального района Саратовской области; специалист ГО и ЧС  администрации  Воскресенского муниципального района Саратовской области; отдел строительства, ЖКХ, архитектуры и благоустройства  администрации  Воскресенского муниципального района Саратовской области; администрации муниципальных образований Воскресенского района (по согласованию)</w:t>
            </w:r>
          </w:p>
        </w:tc>
      </w:tr>
      <w:tr w:rsidR="00231913" w:rsidTr="00231913">
        <w:trPr>
          <w:trHeight w:val="12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rPr>
                <w:lang w:eastAsia="zh-CN"/>
              </w:rPr>
            </w:pPr>
            <w:r>
              <w:t xml:space="preserve">Соисполнители </w:t>
            </w:r>
          </w:p>
        </w:tc>
        <w:tc>
          <w:tcPr>
            <w:tcW w:w="7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both"/>
              <w:rPr>
                <w:lang w:eastAsia="zh-CN"/>
              </w:rPr>
            </w:pPr>
            <w:r>
              <w:t xml:space="preserve">Отсутствуют </w:t>
            </w:r>
          </w:p>
        </w:tc>
      </w:tr>
      <w:tr w:rsidR="00231913" w:rsidTr="00231913">
        <w:trPr>
          <w:trHeight w:val="12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rPr>
                <w:lang w:eastAsia="zh-CN"/>
              </w:rPr>
            </w:pPr>
            <w:r>
              <w:t xml:space="preserve">Подпрограммы муниципальной программы </w:t>
            </w:r>
          </w:p>
        </w:tc>
        <w:tc>
          <w:tcPr>
            <w:tcW w:w="7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both"/>
              <w:rPr>
                <w:lang w:eastAsia="zh-CN"/>
              </w:rPr>
            </w:pPr>
            <w:r>
              <w:rPr>
                <w:color w:val="000000"/>
              </w:rPr>
              <w:t xml:space="preserve">Отсутствуют </w:t>
            </w:r>
          </w:p>
        </w:tc>
      </w:tr>
      <w:tr w:rsidR="00231913" w:rsidTr="00231913">
        <w:trPr>
          <w:trHeight w:val="12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rPr>
                <w:lang w:eastAsia="zh-CN"/>
              </w:rPr>
            </w:pPr>
            <w:r>
              <w:t>Цели муниципальной  </w:t>
            </w:r>
            <w:r>
              <w:br/>
              <w:t>программы</w:t>
            </w:r>
          </w:p>
        </w:tc>
        <w:tc>
          <w:tcPr>
            <w:tcW w:w="7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rPr>
                <w:rFonts w:eastAsia="Calibri"/>
                <w:lang w:eastAsia="zh-CN"/>
              </w:rPr>
            </w:pPr>
            <w:r>
              <w:t>- с</w:t>
            </w:r>
            <w:r>
              <w:rPr>
                <w:rFonts w:eastAsia="Calibri"/>
              </w:rPr>
              <w:t>о</w:t>
            </w:r>
            <w:r>
              <w:t xml:space="preserve">здание на территории  Воскресенского </w:t>
            </w:r>
            <w:r>
              <w:rPr>
                <w:rFonts w:eastAsia="Calibri"/>
              </w:rPr>
              <w:t>муниципального района Саратовской области благоприятных условий для привлечения инвесторов  к реализации  проектов, направленных на улучшение туристской инфра</w:t>
            </w:r>
            <w:r>
              <w:t xml:space="preserve">структуры Воскресенского </w:t>
            </w:r>
            <w:r>
              <w:rPr>
                <w:rFonts w:eastAsia="Calibri"/>
              </w:rPr>
              <w:t>муниципального района</w:t>
            </w:r>
            <w:r>
              <w:t>;</w:t>
            </w:r>
          </w:p>
          <w:p w:rsidR="00231913" w:rsidRDefault="00231913">
            <w:pPr>
              <w:rPr>
                <w:rFonts w:eastAsia="Calibri"/>
              </w:rPr>
            </w:pPr>
            <w:r>
              <w:rPr>
                <w:rFonts w:eastAsia="Calibri"/>
              </w:rPr>
              <w:t>- создание условий для эффективного развития туристской отрасли для продвижени</w:t>
            </w:r>
            <w:r>
              <w:t xml:space="preserve">я позитивного имиджа Воскресенского </w:t>
            </w:r>
            <w:r>
              <w:rPr>
                <w:rFonts w:eastAsia="Calibri"/>
              </w:rPr>
              <w:t xml:space="preserve"> муниципального района;</w:t>
            </w:r>
          </w:p>
          <w:p w:rsidR="00231913" w:rsidRDefault="0023191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развитие туризма в </w:t>
            </w:r>
            <w:r>
              <w:t xml:space="preserve"> Воскресенском </w:t>
            </w:r>
            <w:r>
              <w:rPr>
                <w:rFonts w:eastAsia="Calibri"/>
              </w:rPr>
              <w:t xml:space="preserve">муниципальном районе с учетом потребности всех категорий жителей </w:t>
            </w:r>
            <w:r>
              <w:t xml:space="preserve"> Воскресенского </w:t>
            </w:r>
            <w:r>
              <w:rPr>
                <w:rFonts w:eastAsia="Calibri"/>
              </w:rPr>
              <w:t>муниципального района;</w:t>
            </w:r>
          </w:p>
          <w:p w:rsidR="00231913" w:rsidRDefault="00231913">
            <w:pPr>
              <w:suppressAutoHyphens/>
              <w:rPr>
                <w:lang w:eastAsia="zh-CN"/>
              </w:rPr>
            </w:pPr>
            <w:r>
              <w:rPr>
                <w:rFonts w:eastAsia="Calibri"/>
              </w:rPr>
              <w:t>- создание условий для эффективной реализации Программы</w:t>
            </w:r>
            <w:r>
              <w:t>.</w:t>
            </w:r>
          </w:p>
        </w:tc>
      </w:tr>
      <w:tr w:rsidR="00231913" w:rsidTr="00231913">
        <w:trPr>
          <w:trHeight w:val="1067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1913" w:rsidRDefault="00231913">
            <w:r>
              <w:lastRenderedPageBreak/>
              <w:t>Задачи муниципальной</w:t>
            </w:r>
            <w:r>
              <w:br/>
              <w:t>программы</w:t>
            </w:r>
          </w:p>
          <w:p w:rsidR="00231913" w:rsidRDefault="00231913">
            <w:pPr>
              <w:suppressAutoHyphens/>
            </w:pPr>
          </w:p>
        </w:tc>
        <w:tc>
          <w:tcPr>
            <w:tcW w:w="7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1913" w:rsidRDefault="00231913">
            <w:pPr>
              <w:rPr>
                <w:rFonts w:eastAsia="Calibri"/>
                <w:lang w:eastAsia="zh-CN"/>
              </w:rPr>
            </w:pPr>
            <w:r>
              <w:t xml:space="preserve">- формирование </w:t>
            </w:r>
            <w:r>
              <w:rPr>
                <w:rFonts w:eastAsia="Calibri"/>
              </w:rPr>
              <w:t xml:space="preserve"> объектов экскурсионного показа, объектов туристской индустрии;</w:t>
            </w:r>
          </w:p>
          <w:p w:rsidR="00231913" w:rsidRDefault="00231913">
            <w:pPr>
              <w:rPr>
                <w:rFonts w:eastAsia="Calibri"/>
              </w:rPr>
            </w:pPr>
            <w:r>
              <w:rPr>
                <w:rFonts w:eastAsia="Calibri"/>
              </w:rPr>
              <w:t>- развитие малого и среднего предпринимательства в сфере туризма и вов</w:t>
            </w:r>
            <w:r>
              <w:t xml:space="preserve">лечение граждан в создание </w:t>
            </w:r>
            <w:r>
              <w:rPr>
                <w:rFonts w:eastAsia="Calibri"/>
              </w:rPr>
              <w:t>туристских услуг;</w:t>
            </w:r>
          </w:p>
          <w:p w:rsidR="00231913" w:rsidRDefault="00231913">
            <w:pPr>
              <w:jc w:val="both"/>
            </w:pPr>
            <w:r>
              <w:rPr>
                <w:rFonts w:eastAsia="Calibri"/>
              </w:rPr>
              <w:t xml:space="preserve">- повышение привлекательности </w:t>
            </w:r>
            <w:r>
              <w:t>Воскресенского</w:t>
            </w:r>
            <w:r>
              <w:rPr>
                <w:rFonts w:eastAsia="Calibri"/>
              </w:rPr>
              <w:t xml:space="preserve"> муниципального района на внутреннем и внешнем рынках туристских услуг для делового, образовательного, историко-культурного, этнографического, паломнического, событийного и других видов туризма</w:t>
            </w:r>
          </w:p>
          <w:p w:rsidR="00231913" w:rsidRDefault="00231913">
            <w:pPr>
              <w:suppressAutoHyphens/>
            </w:pPr>
          </w:p>
        </w:tc>
      </w:tr>
      <w:tr w:rsidR="00231913" w:rsidTr="00231913">
        <w:trPr>
          <w:trHeight w:val="12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rPr>
                <w:lang w:eastAsia="zh-CN"/>
              </w:rPr>
            </w:pPr>
            <w:r>
              <w:t>Сроки и этапы        </w:t>
            </w:r>
            <w:r>
              <w:br/>
              <w:t>реализации программы</w:t>
            </w:r>
          </w:p>
        </w:tc>
        <w:tc>
          <w:tcPr>
            <w:tcW w:w="7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r>
              <w:t>Сроки реализации программы -2024 -2027 годы.</w:t>
            </w:r>
            <w:r>
              <w:br/>
              <w:t>1 этап - 2024 год; </w:t>
            </w:r>
            <w:r>
              <w:br/>
              <w:t xml:space="preserve">2 этап – 2025 год; </w:t>
            </w:r>
            <w:r>
              <w:br/>
              <w:t>3 этап - 2026 год;</w:t>
            </w:r>
          </w:p>
          <w:p w:rsidR="00231913" w:rsidRDefault="00231913">
            <w:pPr>
              <w:suppressAutoHyphens/>
              <w:rPr>
                <w:lang w:eastAsia="zh-CN"/>
              </w:rPr>
            </w:pPr>
            <w:r>
              <w:t xml:space="preserve">4 этап –2027 год. </w:t>
            </w:r>
          </w:p>
        </w:tc>
      </w:tr>
      <w:tr w:rsidR="00231913" w:rsidTr="00231913">
        <w:trPr>
          <w:trHeight w:val="255"/>
        </w:trPr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rPr>
                <w:lang w:eastAsia="zh-CN"/>
              </w:rPr>
            </w:pPr>
            <w:r>
              <w:t>Объемы финансового обеспечения программы, в том числе по годам</w:t>
            </w:r>
          </w:p>
        </w:tc>
        <w:tc>
          <w:tcPr>
            <w:tcW w:w="7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center"/>
              <w:rPr>
                <w:lang w:eastAsia="zh-CN"/>
              </w:rPr>
            </w:pPr>
            <w:r>
              <w:t>Расходы (тыс. рублей)</w:t>
            </w:r>
          </w:p>
        </w:tc>
      </w:tr>
      <w:tr w:rsidR="00231913" w:rsidTr="00231913">
        <w:trPr>
          <w:trHeight w:val="285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13" w:rsidRDefault="00231913">
            <w:pPr>
              <w:rPr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center"/>
              <w:rPr>
                <w:lang w:eastAsia="zh-CN"/>
              </w:rPr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center"/>
              <w:rPr>
                <w:lang w:eastAsia="zh-CN"/>
              </w:rPr>
            </w:pPr>
            <w: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jc w:val="center"/>
            </w:pPr>
            <w:r>
              <w:t>2025 год</w:t>
            </w:r>
          </w:p>
          <w:p w:rsidR="00231913" w:rsidRDefault="00231913">
            <w:pPr>
              <w:suppressAutoHyphens/>
              <w:jc w:val="center"/>
              <w:rPr>
                <w:lang w:eastAsia="zh-CN"/>
              </w:rPr>
            </w:pPr>
            <w: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jc w:val="center"/>
            </w:pPr>
            <w:r>
              <w:t>2026 год</w:t>
            </w:r>
          </w:p>
          <w:p w:rsidR="00231913" w:rsidRDefault="00231913">
            <w:pPr>
              <w:suppressAutoHyphens/>
              <w:jc w:val="center"/>
              <w:rPr>
                <w:lang w:eastAsia="zh-CN"/>
              </w:rPr>
            </w:pPr>
            <w:r>
              <w:t>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jc w:val="center"/>
            </w:pPr>
            <w:r>
              <w:t>2027 год</w:t>
            </w:r>
          </w:p>
          <w:p w:rsidR="00231913" w:rsidRDefault="00231913">
            <w:pPr>
              <w:suppressAutoHyphens/>
              <w:jc w:val="center"/>
              <w:rPr>
                <w:lang w:eastAsia="zh-CN"/>
              </w:rPr>
            </w:pPr>
            <w:r>
              <w:t>(прогнозно)</w:t>
            </w:r>
          </w:p>
        </w:tc>
      </w:tr>
      <w:tr w:rsidR="00231913" w:rsidTr="00231913">
        <w:trPr>
          <w:trHeight w:val="345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rPr>
                <w:lang w:eastAsia="zh-CN"/>
              </w:rPr>
            </w:pPr>
            <w:r>
              <w:t>Бюджет района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center"/>
              <w:rPr>
                <w:lang w:eastAsia="zh-CN"/>
              </w:rPr>
            </w:pPr>
            <w:r>
              <w:t>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center"/>
              <w:rPr>
                <w:lang w:eastAsia="zh-CN"/>
              </w:rPr>
            </w:pPr>
            <w: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center"/>
              <w:rPr>
                <w:lang w:eastAsia="zh-CN"/>
              </w:rPr>
            </w:pPr>
            <w: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center"/>
              <w:rPr>
                <w:lang w:eastAsia="zh-CN"/>
              </w:rPr>
            </w:pPr>
            <w: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center"/>
              <w:rPr>
                <w:lang w:eastAsia="zh-CN"/>
              </w:rPr>
            </w:pPr>
            <w:r>
              <w:t>20,0</w:t>
            </w:r>
          </w:p>
        </w:tc>
      </w:tr>
      <w:tr w:rsidR="00231913" w:rsidTr="00231913">
        <w:trPr>
          <w:trHeight w:val="240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rPr>
                <w:lang w:eastAsia="zh-CN"/>
              </w:rPr>
            </w:pPr>
            <w:r>
              <w:t xml:space="preserve">Федеральный бюджет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center"/>
              <w:rPr>
                <w:lang w:eastAsia="zh-CN"/>
              </w:rPr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center"/>
              <w:rPr>
                <w:lang w:eastAsia="zh-CN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center"/>
              <w:rPr>
                <w:lang w:eastAsia="zh-CN"/>
              </w:rPr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center"/>
              <w:rPr>
                <w:lang w:eastAsia="zh-CN"/>
              </w:rPr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center"/>
              <w:rPr>
                <w:lang w:eastAsia="zh-CN"/>
              </w:rPr>
            </w:pPr>
            <w:r>
              <w:t>0,00</w:t>
            </w:r>
          </w:p>
        </w:tc>
      </w:tr>
      <w:tr w:rsidR="00231913" w:rsidTr="00231913">
        <w:trPr>
          <w:trHeight w:val="240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rPr>
                <w:lang w:eastAsia="zh-CN"/>
              </w:rPr>
            </w:pPr>
            <w:r>
              <w:t xml:space="preserve">Областной бюджет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center"/>
              <w:rPr>
                <w:lang w:eastAsia="zh-CN"/>
              </w:rPr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center"/>
              <w:rPr>
                <w:lang w:eastAsia="zh-CN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center"/>
              <w:rPr>
                <w:lang w:eastAsia="zh-CN"/>
              </w:rPr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center"/>
              <w:rPr>
                <w:lang w:eastAsia="zh-CN"/>
              </w:rPr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center"/>
              <w:rPr>
                <w:lang w:eastAsia="zh-CN"/>
              </w:rPr>
            </w:pPr>
            <w:r>
              <w:t>0,00</w:t>
            </w:r>
          </w:p>
        </w:tc>
      </w:tr>
      <w:tr w:rsidR="00231913" w:rsidTr="00231913">
        <w:trPr>
          <w:trHeight w:val="240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rPr>
                <w:lang w:eastAsia="zh-CN"/>
              </w:rPr>
            </w:pPr>
            <w:r>
              <w:t xml:space="preserve">Внебюджетные источники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center"/>
              <w:rPr>
                <w:lang w:eastAsia="zh-CN"/>
              </w:rPr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center"/>
              <w:rPr>
                <w:lang w:eastAsia="zh-CN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center"/>
              <w:rPr>
                <w:lang w:eastAsia="zh-CN"/>
              </w:rPr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center"/>
              <w:rPr>
                <w:lang w:eastAsia="zh-CN"/>
              </w:rPr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center"/>
              <w:rPr>
                <w:lang w:eastAsia="zh-CN"/>
              </w:rPr>
            </w:pPr>
            <w:r>
              <w:t>0,00</w:t>
            </w:r>
          </w:p>
        </w:tc>
      </w:tr>
      <w:tr w:rsidR="00231913" w:rsidTr="00231913">
        <w:trPr>
          <w:trHeight w:val="240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rPr>
                <w:lang w:eastAsia="zh-CN"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20,0</w:t>
            </w:r>
          </w:p>
        </w:tc>
      </w:tr>
      <w:tr w:rsidR="00231913" w:rsidTr="00231913">
        <w:trPr>
          <w:trHeight w:val="12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suppressAutoHyphens/>
              <w:rPr>
                <w:lang w:eastAsia="zh-CN"/>
              </w:rPr>
            </w:pPr>
            <w:r>
              <w:t>Целевые показатели муниципальной программы (индикаторы)</w:t>
            </w:r>
          </w:p>
        </w:tc>
        <w:tc>
          <w:tcPr>
            <w:tcW w:w="7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913" w:rsidRDefault="00231913">
            <w:pPr>
              <w:jc w:val="both"/>
            </w:pPr>
            <w:r>
              <w:t>- увеличение тиража и распространение изданных рекламно-информационных материалов о туристическом потенциале района;</w:t>
            </w:r>
          </w:p>
          <w:p w:rsidR="00231913" w:rsidRDefault="00231913">
            <w:pPr>
              <w:jc w:val="both"/>
            </w:pPr>
            <w:r>
              <w:t>- увеличение количества специализированных выставок, форумов, семинаров, совещаний, заседаний, круглых столов;</w:t>
            </w:r>
          </w:p>
          <w:p w:rsidR="00231913" w:rsidRDefault="00231913">
            <w:pPr>
              <w:suppressAutoHyphens/>
              <w:jc w:val="both"/>
              <w:rPr>
                <w:lang w:eastAsia="zh-CN"/>
              </w:rPr>
            </w:pPr>
            <w:r>
              <w:t>- увеличение количества внутренних и въездных туристических маршрутов по району на 1 единицу.</w:t>
            </w:r>
          </w:p>
        </w:tc>
      </w:tr>
    </w:tbl>
    <w:p w:rsidR="00231913" w:rsidRDefault="00231913" w:rsidP="00231913">
      <w:pPr>
        <w:spacing w:before="27" w:after="27"/>
      </w:pPr>
      <w:r>
        <w:t> </w:t>
      </w:r>
    </w:p>
    <w:p w:rsidR="00231913" w:rsidRDefault="00231913" w:rsidP="00231913">
      <w:pPr>
        <w:spacing w:before="27" w:after="27"/>
      </w:pPr>
    </w:p>
    <w:p w:rsidR="00231913" w:rsidRDefault="00231913" w:rsidP="00231913">
      <w:pPr>
        <w:spacing w:before="27" w:after="27"/>
      </w:pPr>
    </w:p>
    <w:p w:rsidR="00231913" w:rsidRDefault="00231913" w:rsidP="00231913">
      <w:pPr>
        <w:spacing w:before="27" w:after="27"/>
      </w:pPr>
    </w:p>
    <w:p w:rsidR="00231913" w:rsidRDefault="00231913" w:rsidP="00231913">
      <w:pPr>
        <w:spacing w:before="27" w:after="27"/>
      </w:pPr>
    </w:p>
    <w:p w:rsidR="00231913" w:rsidRDefault="00231913" w:rsidP="00231913">
      <w:pPr>
        <w:spacing w:before="27" w:after="27"/>
      </w:pPr>
    </w:p>
    <w:p w:rsidR="00231913" w:rsidRDefault="00231913" w:rsidP="00231913">
      <w:pPr>
        <w:spacing w:before="27" w:after="27"/>
      </w:pPr>
    </w:p>
    <w:p w:rsidR="00231913" w:rsidRDefault="00231913" w:rsidP="00231913">
      <w:pPr>
        <w:spacing w:before="27" w:after="27"/>
      </w:pPr>
    </w:p>
    <w:p w:rsidR="00231913" w:rsidRDefault="00231913" w:rsidP="00231913">
      <w:pPr>
        <w:spacing w:before="27" w:after="27"/>
      </w:pPr>
    </w:p>
    <w:p w:rsidR="00231913" w:rsidRDefault="00231913" w:rsidP="00231913">
      <w:pPr>
        <w:spacing w:before="27" w:after="27"/>
      </w:pPr>
    </w:p>
    <w:p w:rsidR="00231913" w:rsidRDefault="00231913" w:rsidP="00231913">
      <w:pPr>
        <w:spacing w:before="27" w:after="27"/>
      </w:pPr>
    </w:p>
    <w:p w:rsidR="00231913" w:rsidRDefault="00231913" w:rsidP="00231913">
      <w:pPr>
        <w:spacing w:before="27" w:after="27"/>
      </w:pPr>
    </w:p>
    <w:p w:rsidR="00231913" w:rsidRDefault="00231913" w:rsidP="00231913">
      <w:pPr>
        <w:spacing w:before="27" w:after="27"/>
      </w:pPr>
    </w:p>
    <w:p w:rsidR="00231913" w:rsidRDefault="00231913" w:rsidP="00231913">
      <w:pPr>
        <w:spacing w:before="27" w:after="27"/>
      </w:pPr>
    </w:p>
    <w:p w:rsidR="00231913" w:rsidRDefault="00231913" w:rsidP="00231913">
      <w:pPr>
        <w:spacing w:before="27" w:after="27"/>
      </w:pPr>
    </w:p>
    <w:p w:rsidR="00231913" w:rsidRDefault="00231913" w:rsidP="00231913">
      <w:pPr>
        <w:spacing w:before="27" w:after="27"/>
      </w:pPr>
    </w:p>
    <w:p w:rsidR="00231913" w:rsidRDefault="00231913" w:rsidP="00231913">
      <w:pPr>
        <w:pStyle w:val="4"/>
        <w:numPr>
          <w:ilvl w:val="3"/>
          <w:numId w:val="1"/>
        </w:numPr>
        <w:shd w:val="clear" w:color="auto" w:fill="FFFFFF"/>
        <w:tabs>
          <w:tab w:val="clear" w:pos="0"/>
          <w:tab w:val="left" w:pos="708"/>
        </w:tabs>
        <w:spacing w:before="120" w:after="120" w:line="2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bookmarkStart w:id="1" w:name="BM1"/>
      <w:bookmarkEnd w:id="1"/>
      <w:r>
        <w:rPr>
          <w:sz w:val="24"/>
          <w:szCs w:val="24"/>
        </w:rPr>
        <w:t>Общая характеристика туризма, содержание, проблемы и обоснование необходимости ее решения.</w:t>
      </w:r>
    </w:p>
    <w:p w:rsidR="00231913" w:rsidRDefault="00231913" w:rsidP="00231913">
      <w:pPr>
        <w:pStyle w:val="4"/>
        <w:numPr>
          <w:ilvl w:val="3"/>
          <w:numId w:val="1"/>
        </w:numPr>
        <w:shd w:val="clear" w:color="auto" w:fill="FFFFFF"/>
        <w:tabs>
          <w:tab w:val="clear" w:pos="0"/>
          <w:tab w:val="left" w:pos="708"/>
        </w:tabs>
        <w:spacing w:before="120" w:after="120" w:line="20" w:lineRule="atLeast"/>
        <w:jc w:val="both"/>
      </w:pPr>
      <w:bookmarkStart w:id="2" w:name="BM11"/>
      <w:bookmarkEnd w:id="2"/>
      <w:r>
        <w:rPr>
          <w:sz w:val="24"/>
          <w:szCs w:val="24"/>
        </w:rPr>
        <w:t>1.1. Туризм и его роль в развитии экономики</w:t>
      </w:r>
    </w:p>
    <w:p w:rsidR="00231913" w:rsidRDefault="00231913" w:rsidP="00231913">
      <w:pPr>
        <w:pStyle w:val="a6"/>
        <w:shd w:val="clear" w:color="auto" w:fill="FFFFFF"/>
        <w:spacing w:before="0" w:after="0"/>
        <w:ind w:right="283" w:firstLine="360"/>
        <w:jc w:val="both"/>
        <w:rPr>
          <w:rFonts w:eastAsia="Calibri"/>
        </w:rPr>
      </w:pPr>
      <w:r>
        <w:t>В настоящее время туристическая индустрия рассматривается как одна из наиболее динамично развивающихся сфер экономики. Это связано с тем, что туризм выполняет ряд важных функций:</w:t>
      </w:r>
    </w:p>
    <w:p w:rsidR="00231913" w:rsidRDefault="00231913" w:rsidP="00231913">
      <w:pPr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r>
        <w:rPr>
          <w:rFonts w:eastAsia="Calibri"/>
        </w:rPr>
        <w:t xml:space="preserve">является источником денежных поступлений; </w:t>
      </w:r>
    </w:p>
    <w:p w:rsidR="00231913" w:rsidRDefault="00231913" w:rsidP="00231913">
      <w:pPr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r>
        <w:rPr>
          <w:rFonts w:eastAsia="Calibri"/>
        </w:rPr>
        <w:t xml:space="preserve">является средством для обеспечения занятости; </w:t>
      </w:r>
    </w:p>
    <w:p w:rsidR="00231913" w:rsidRDefault="00231913" w:rsidP="00231913">
      <w:pPr>
        <w:numPr>
          <w:ilvl w:val="0"/>
          <w:numId w:val="2"/>
        </w:numPr>
        <w:shd w:val="clear" w:color="auto" w:fill="FFFFFF"/>
        <w:jc w:val="both"/>
      </w:pPr>
      <w:r>
        <w:rPr>
          <w:rFonts w:eastAsia="Calibri"/>
        </w:rPr>
        <w:t>создает отрасли, обслуживающие сферу туризма.</w:t>
      </w:r>
    </w:p>
    <w:p w:rsidR="00231913" w:rsidRDefault="00231913" w:rsidP="00231913">
      <w:pPr>
        <w:pStyle w:val="a6"/>
        <w:shd w:val="clear" w:color="auto" w:fill="FFFFFF"/>
        <w:spacing w:before="0" w:after="0"/>
        <w:ind w:right="283" w:firstLine="360"/>
        <w:jc w:val="both"/>
      </w:pPr>
      <w:r>
        <w:t>Туризм во всем мире очень неравномерен, что в первую очередь связано с разными уровнями социально-экономического развития стран и регионов. Наибольшее развитие туризм получил в западноевропейских странах. Многие высокоразвитые страны Европы значительную долю своего благосостояния построили на доходах от туризма.</w:t>
      </w:r>
    </w:p>
    <w:p w:rsidR="00231913" w:rsidRDefault="00231913" w:rsidP="00231913">
      <w:pPr>
        <w:pStyle w:val="a6"/>
        <w:shd w:val="clear" w:color="auto" w:fill="FFFFFF"/>
        <w:spacing w:before="0" w:after="0"/>
        <w:ind w:right="283" w:firstLine="360"/>
        <w:jc w:val="both"/>
      </w:pPr>
      <w:r>
        <w:t xml:space="preserve"> Туризм – это рынок туристических услуг, который регулируется спросом и предложением. К туристической услуге относится все, что может быть использовано для удовлетворения туристического спроса: гостиницы, рестораны, учреждения развлекательного характера, музеи, памятники, климат, ландшафт и так далее. Услуга должна быть предназначена для широкого круга потребителей с разным уровнем дохода с целью охвата большей доли рынка.</w:t>
      </w:r>
    </w:p>
    <w:p w:rsidR="00231913" w:rsidRDefault="00231913" w:rsidP="00231913">
      <w:pPr>
        <w:pStyle w:val="a6"/>
        <w:shd w:val="clear" w:color="auto" w:fill="FFFFFF"/>
        <w:spacing w:before="0" w:after="0"/>
        <w:ind w:firstLine="360"/>
        <w:jc w:val="both"/>
        <w:rPr>
          <w:rFonts w:eastAsia="Calibri"/>
          <w:b/>
          <w:u w:val="single"/>
        </w:rPr>
      </w:pPr>
      <w:r>
        <w:t>Туризм классифицируется по различным направлениям:</w:t>
      </w:r>
    </w:p>
    <w:p w:rsidR="00231913" w:rsidRDefault="00231913" w:rsidP="00231913">
      <w:pPr>
        <w:numPr>
          <w:ilvl w:val="0"/>
          <w:numId w:val="3"/>
        </w:numPr>
        <w:shd w:val="clear" w:color="auto" w:fill="FFFFFF"/>
        <w:ind w:right="283"/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по целям</w:t>
      </w:r>
      <w:r>
        <w:rPr>
          <w:rFonts w:eastAsia="Calibri"/>
          <w:b/>
        </w:rPr>
        <w:t>:</w:t>
      </w:r>
      <w:r>
        <w:rPr>
          <w:rFonts w:eastAsia="Calibri"/>
        </w:rPr>
        <w:t xml:space="preserve"> маршрутно-познавательный; спортивно-оздоровительный; самодеятельный; деловой; курортный; лечебный; горнолыжный; учебный; фестивальный; охотничий; экологический; шоп-туризм; религиозный; </w:t>
      </w:r>
    </w:p>
    <w:p w:rsidR="00231913" w:rsidRDefault="00231913" w:rsidP="00231913">
      <w:pPr>
        <w:numPr>
          <w:ilvl w:val="0"/>
          <w:numId w:val="3"/>
        </w:numPr>
        <w:shd w:val="clear" w:color="auto" w:fill="FFFFFF"/>
        <w:spacing w:line="20" w:lineRule="atLeast"/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по степени мобильности</w:t>
      </w:r>
      <w:r>
        <w:rPr>
          <w:rFonts w:eastAsia="Calibri"/>
          <w:b/>
        </w:rPr>
        <w:t>:</w:t>
      </w:r>
      <w:r>
        <w:rPr>
          <w:rFonts w:eastAsia="Calibri"/>
        </w:rPr>
        <w:t xml:space="preserve"> передвижной; стационарный; смешанный; </w:t>
      </w:r>
    </w:p>
    <w:p w:rsidR="00231913" w:rsidRDefault="00231913" w:rsidP="00231913">
      <w:pPr>
        <w:numPr>
          <w:ilvl w:val="0"/>
          <w:numId w:val="3"/>
        </w:numPr>
        <w:shd w:val="clear" w:color="auto" w:fill="FFFFFF"/>
        <w:spacing w:line="20" w:lineRule="atLeast"/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по форме участия</w:t>
      </w:r>
      <w:r>
        <w:rPr>
          <w:rFonts w:eastAsia="Calibri"/>
          <w:b/>
        </w:rPr>
        <w:t>:</w:t>
      </w:r>
      <w:r>
        <w:rPr>
          <w:rFonts w:eastAsia="Calibri"/>
        </w:rPr>
        <w:t xml:space="preserve"> индивидуальный; групповой; семейный; </w:t>
      </w:r>
    </w:p>
    <w:p w:rsidR="00231913" w:rsidRDefault="00231913" w:rsidP="00231913">
      <w:pPr>
        <w:numPr>
          <w:ilvl w:val="0"/>
          <w:numId w:val="3"/>
        </w:numPr>
        <w:shd w:val="clear" w:color="auto" w:fill="FFFFFF"/>
        <w:spacing w:line="20" w:lineRule="atLeast"/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по возрасту</w:t>
      </w:r>
      <w:r>
        <w:rPr>
          <w:rFonts w:eastAsia="Calibri"/>
          <w:b/>
        </w:rPr>
        <w:t>:</w:t>
      </w:r>
      <w:r>
        <w:rPr>
          <w:rFonts w:eastAsia="Calibri"/>
        </w:rPr>
        <w:t xml:space="preserve"> зрелый; молодежный; детский; смешанный; </w:t>
      </w:r>
    </w:p>
    <w:p w:rsidR="00231913" w:rsidRDefault="00231913" w:rsidP="00231913">
      <w:pPr>
        <w:numPr>
          <w:ilvl w:val="0"/>
          <w:numId w:val="3"/>
        </w:numPr>
        <w:shd w:val="clear" w:color="auto" w:fill="FFFFFF"/>
        <w:spacing w:line="20" w:lineRule="atLeast"/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по продолжительности</w:t>
      </w:r>
      <w:r>
        <w:rPr>
          <w:rFonts w:eastAsia="Calibri"/>
          <w:b/>
        </w:rPr>
        <w:t>:</w:t>
      </w:r>
      <w:r>
        <w:rPr>
          <w:rFonts w:eastAsia="Calibri"/>
        </w:rPr>
        <w:t xml:space="preserve"> однодневный; многодневный; транзитный; </w:t>
      </w:r>
    </w:p>
    <w:p w:rsidR="00231913" w:rsidRDefault="00231913" w:rsidP="00231913">
      <w:pPr>
        <w:numPr>
          <w:ilvl w:val="0"/>
          <w:numId w:val="3"/>
        </w:numPr>
        <w:shd w:val="clear" w:color="auto" w:fill="FFFFFF"/>
        <w:spacing w:line="20" w:lineRule="atLeast"/>
        <w:ind w:right="283"/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по использованию транспортных средств</w:t>
      </w:r>
      <w:r>
        <w:rPr>
          <w:rFonts w:eastAsia="Calibri"/>
          <w:b/>
        </w:rPr>
        <w:t>:</w:t>
      </w:r>
      <w:r>
        <w:rPr>
          <w:rFonts w:eastAsia="Calibri"/>
        </w:rPr>
        <w:t xml:space="preserve"> автомобильный; железнодорожный; водный; авиационный; велосипедный; конный; комбинированный; </w:t>
      </w:r>
    </w:p>
    <w:p w:rsidR="00231913" w:rsidRDefault="00231913" w:rsidP="00231913">
      <w:pPr>
        <w:numPr>
          <w:ilvl w:val="0"/>
          <w:numId w:val="3"/>
        </w:numPr>
        <w:shd w:val="clear" w:color="auto" w:fill="FFFFFF"/>
        <w:spacing w:line="20" w:lineRule="atLeast"/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по сезонности</w:t>
      </w:r>
      <w:r>
        <w:rPr>
          <w:rFonts w:eastAsia="Calibri"/>
          <w:b/>
        </w:rPr>
        <w:t>:</w:t>
      </w:r>
      <w:r>
        <w:rPr>
          <w:rFonts w:eastAsia="Calibri"/>
        </w:rPr>
        <w:t xml:space="preserve"> активный туристический сезон, межсезон, несезон; </w:t>
      </w:r>
    </w:p>
    <w:p w:rsidR="00231913" w:rsidRDefault="00231913" w:rsidP="00231913">
      <w:pPr>
        <w:numPr>
          <w:ilvl w:val="0"/>
          <w:numId w:val="3"/>
        </w:numPr>
        <w:shd w:val="clear" w:color="auto" w:fill="FFFFFF"/>
        <w:spacing w:line="20" w:lineRule="atLeast"/>
        <w:ind w:right="283"/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по географии</w:t>
      </w:r>
      <w:r>
        <w:rPr>
          <w:rFonts w:eastAsia="Calibri"/>
          <w:b/>
        </w:rPr>
        <w:t>:</w:t>
      </w:r>
      <w:r>
        <w:rPr>
          <w:rFonts w:eastAsia="Calibri"/>
        </w:rPr>
        <w:t xml:space="preserve"> межконтинентальный; международный (межрегиональный); региональный; местный; приграничный; </w:t>
      </w:r>
    </w:p>
    <w:p w:rsidR="00231913" w:rsidRDefault="00231913" w:rsidP="00231913">
      <w:pPr>
        <w:numPr>
          <w:ilvl w:val="0"/>
          <w:numId w:val="3"/>
        </w:numPr>
        <w:shd w:val="clear" w:color="auto" w:fill="FFFFFF"/>
        <w:spacing w:after="280" w:line="20" w:lineRule="atLeast"/>
        <w:ind w:right="283"/>
        <w:jc w:val="both"/>
      </w:pPr>
      <w:r>
        <w:rPr>
          <w:rFonts w:eastAsia="Calibri"/>
          <w:b/>
          <w:u w:val="single"/>
        </w:rPr>
        <w:t>по способу передвижения</w:t>
      </w:r>
      <w:r>
        <w:rPr>
          <w:rFonts w:eastAsia="Calibri"/>
          <w:b/>
        </w:rPr>
        <w:t>:</w:t>
      </w:r>
      <w:r>
        <w:rPr>
          <w:rFonts w:eastAsia="Calibri"/>
        </w:rPr>
        <w:t xml:space="preserve"> пешеходный; с использованием традиционных транспортных средств; с использованием экзотических видов транспортных средств (канатная дорога, фуникулер, воздушный шар, дельтаплан).</w:t>
      </w:r>
    </w:p>
    <w:p w:rsidR="00231913" w:rsidRDefault="00231913" w:rsidP="00231913">
      <w:pPr>
        <w:pStyle w:val="a6"/>
        <w:shd w:val="clear" w:color="auto" w:fill="FFFFFF"/>
        <w:spacing w:before="0" w:after="0"/>
        <w:ind w:right="283" w:firstLine="360"/>
        <w:jc w:val="both"/>
      </w:pPr>
      <w:r>
        <w:t xml:space="preserve">Развитие любой территории как объекта, интересного для туризма, это комплексная задача, для решения которой необходимо задействовать органы власти, общественность, бизнес структуры. </w:t>
      </w:r>
    </w:p>
    <w:p w:rsidR="00231913" w:rsidRDefault="00231913" w:rsidP="00231913">
      <w:pPr>
        <w:pStyle w:val="a6"/>
        <w:shd w:val="clear" w:color="auto" w:fill="FFFFFF"/>
        <w:spacing w:before="0" w:after="0"/>
        <w:ind w:right="283" w:firstLine="360"/>
        <w:jc w:val="both"/>
      </w:pPr>
      <w:r>
        <w:t xml:space="preserve">Программа развития туризма в Воскресенском муниципальном районе Саратовской области представляет собой анализ сложившейся ситуации в сфере туризма, перспективы развития туризма и механизмы достижения поставленных целей. </w:t>
      </w:r>
    </w:p>
    <w:p w:rsidR="00231913" w:rsidRDefault="00231913" w:rsidP="00231913">
      <w:pPr>
        <w:pStyle w:val="a6"/>
        <w:shd w:val="clear" w:color="auto" w:fill="FFFFFF"/>
        <w:spacing w:before="0" w:after="0"/>
        <w:ind w:right="283" w:firstLine="360"/>
        <w:jc w:val="both"/>
      </w:pPr>
      <w:r>
        <w:t>Программа разработана в соответствие с федеральным, областным законодательством, отражающим вопросы развития туризма и реализации прав граждан на отдых.</w:t>
      </w:r>
    </w:p>
    <w:p w:rsidR="00231913" w:rsidRDefault="00231913" w:rsidP="00231913">
      <w:pPr>
        <w:pStyle w:val="4"/>
        <w:numPr>
          <w:ilvl w:val="3"/>
          <w:numId w:val="1"/>
        </w:numPr>
        <w:shd w:val="clear" w:color="auto" w:fill="FFFFFF"/>
        <w:tabs>
          <w:tab w:val="clear" w:pos="0"/>
          <w:tab w:val="left" w:pos="708"/>
        </w:tabs>
        <w:spacing w:before="0" w:after="0"/>
        <w:jc w:val="center"/>
        <w:rPr>
          <w:sz w:val="24"/>
          <w:szCs w:val="24"/>
        </w:rPr>
      </w:pPr>
    </w:p>
    <w:p w:rsidR="00231913" w:rsidRDefault="00231913" w:rsidP="00231913">
      <w:pPr>
        <w:pStyle w:val="4"/>
        <w:numPr>
          <w:ilvl w:val="3"/>
          <w:numId w:val="1"/>
        </w:numPr>
        <w:shd w:val="clear" w:color="auto" w:fill="FFFFFF"/>
        <w:tabs>
          <w:tab w:val="clear" w:pos="0"/>
          <w:tab w:val="left" w:pos="708"/>
        </w:tabs>
        <w:spacing w:before="0" w:after="0"/>
        <w:jc w:val="center"/>
      </w:pPr>
      <w:r>
        <w:rPr>
          <w:sz w:val="24"/>
          <w:szCs w:val="24"/>
        </w:rPr>
        <w:t>1.2. Оценка развития туризма на территории Воскресенского муниципального района Саратовской области.</w:t>
      </w:r>
    </w:p>
    <w:p w:rsidR="00231913" w:rsidRDefault="00231913" w:rsidP="00231913">
      <w:pPr>
        <w:ind w:firstLine="708"/>
        <w:jc w:val="both"/>
      </w:pPr>
      <w:r>
        <w:t xml:space="preserve"> Воскресенский муниципальный район обладает значительным потенциалом для развития туризма. При туристско-рекреационной оценке территории Воскресенского района учитывались рекреационные свойства ландшафтов. К ним относятся: благоприятность температурных условий, особенности растительного покрова, расчлененность, открытость рельефа, температура поверхностных вод, их качество, густота речной сети, эстетическая </w:t>
      </w:r>
      <w:r>
        <w:lastRenderedPageBreak/>
        <w:t>привлекательность.  Живописные лесостепные ландшафты приволжской возвышенности, позволяют говорить о возможности и целесообразности организации на территории Воскресенского района как кратковременного, так и длительного отдыха. Наиболее благоприятными в туристско-рекреационном смысле территории расположенные вдоль долины Волги и нагорных лесов Приволжской возвышенности. Преимуществом является и прохождение федеральной автомобильной трассы Сызрань-Саратов-Волгоград через территорию Воскресенского района, 6 сел района (Воскресенское, Березняки, Кошели, Усовка, Елшанка, Чардым) расположены вдоль берегов Великой Русской реки Волга.</w:t>
      </w:r>
    </w:p>
    <w:p w:rsidR="00231913" w:rsidRDefault="00231913" w:rsidP="00231913">
      <w:pPr>
        <w:ind w:firstLine="708"/>
        <w:jc w:val="both"/>
        <w:rPr>
          <w:b/>
        </w:rPr>
      </w:pPr>
      <w:r>
        <w:t xml:space="preserve">Все это свидетельствует о том, что Воскресенский район располагает возможностями для создания и развития различных видов туризма с учетом природных, и инфраструктурных особенностей района. </w:t>
      </w:r>
    </w:p>
    <w:p w:rsidR="00231913" w:rsidRDefault="00231913" w:rsidP="00231913">
      <w:pPr>
        <w:tabs>
          <w:tab w:val="left" w:pos="1712"/>
        </w:tabs>
        <w:ind w:firstLine="708"/>
        <w:jc w:val="center"/>
        <w:rPr>
          <w:b/>
        </w:rPr>
      </w:pPr>
    </w:p>
    <w:p w:rsidR="00231913" w:rsidRDefault="00231913" w:rsidP="00231913">
      <w:pPr>
        <w:tabs>
          <w:tab w:val="left" w:pos="1712"/>
        </w:tabs>
        <w:ind w:firstLine="708"/>
        <w:jc w:val="center"/>
        <w:rPr>
          <w:b/>
        </w:rPr>
      </w:pPr>
      <w:r>
        <w:rPr>
          <w:b/>
        </w:rPr>
        <w:t>2. Характеристика сферы реализации муниципальной</w:t>
      </w:r>
    </w:p>
    <w:p w:rsidR="00231913" w:rsidRDefault="00231913" w:rsidP="00231913">
      <w:pPr>
        <w:tabs>
          <w:tab w:val="left" w:pos="1712"/>
        </w:tabs>
        <w:ind w:firstLine="708"/>
        <w:jc w:val="center"/>
        <w:rPr>
          <w:b/>
        </w:rPr>
      </w:pPr>
      <w:r>
        <w:rPr>
          <w:b/>
        </w:rPr>
        <w:t>программы</w:t>
      </w:r>
    </w:p>
    <w:p w:rsidR="00231913" w:rsidRDefault="00231913" w:rsidP="00231913">
      <w:pPr>
        <w:ind w:firstLine="708"/>
        <w:jc w:val="both"/>
        <w:rPr>
          <w:b/>
        </w:rPr>
      </w:pPr>
    </w:p>
    <w:p w:rsidR="00231913" w:rsidRDefault="00231913" w:rsidP="00231913">
      <w:pPr>
        <w:ind w:firstLine="708"/>
        <w:jc w:val="both"/>
      </w:pPr>
      <w:r>
        <w:t>Муниципальная программа "Развитие туризма в Воскресенском муниципальном районе Саратовской области" разработана в соответствии с Федеральный закон от 06.10.2023 г. № 131-ФЗ «Об общих принципах организации местного самоуправления в Российской Федерации», Федеральным законом от 24 ноября 1996 г. № 132-ФЗ «Об основах туристической деятельности в Российской Федерации», Законом Саратовской области от 6 июля 2011 года № 75-ЗСО «О государственной поддержке туризма и туристической деятельности в Саратовской области», и Уставом Воскресенского  муниципального района.</w:t>
      </w:r>
    </w:p>
    <w:p w:rsidR="00231913" w:rsidRDefault="00231913" w:rsidP="00231913">
      <w:pPr>
        <w:ind w:firstLine="708"/>
        <w:jc w:val="both"/>
      </w:pPr>
      <w:r>
        <w:t>Основными факторами, сдерживающими развитие туризма в Воскресенском муниципальном районе в настоящее время являются:</w:t>
      </w:r>
    </w:p>
    <w:p w:rsidR="00231913" w:rsidRDefault="00231913" w:rsidP="00231913">
      <w:pPr>
        <w:ind w:firstLine="708"/>
        <w:jc w:val="both"/>
      </w:pPr>
      <w:r>
        <w:t>- отсутствие подготовленных кадров специалистов туристической индустрии и отсутствие опыта работы в условиях рыночной экономики;</w:t>
      </w:r>
    </w:p>
    <w:p w:rsidR="00231913" w:rsidRDefault="00231913" w:rsidP="00231913">
      <w:pPr>
        <w:ind w:firstLine="708"/>
        <w:jc w:val="both"/>
      </w:pPr>
      <w:r>
        <w:t>- отсутствие системы научного и рекламно-информационного обеспечения продвижения национального туристического продукта на внутреннем рынке.</w:t>
      </w:r>
    </w:p>
    <w:p w:rsidR="00231913" w:rsidRDefault="00231913" w:rsidP="00231913">
      <w:pPr>
        <w:ind w:firstLine="566"/>
        <w:jc w:val="both"/>
      </w:pPr>
      <w:r>
        <w:t>Тем не менее Воскресенский  муниципальный район имеет ряд позитивных факторов и преимуществ географического, исторического, экономического и политического свойства, позволяющих говорить о высоком потенциале развития сферы туризма в районе.</w:t>
      </w:r>
    </w:p>
    <w:p w:rsidR="00231913" w:rsidRDefault="00231913" w:rsidP="00231913">
      <w:pPr>
        <w:ind w:firstLine="708"/>
        <w:jc w:val="both"/>
      </w:pPr>
      <w:r>
        <w:t>Среди множества факторов, позиционирующих развитие туризма в районе, приоритетные позиции занимают следующие туристские ресурсы  Воскресенского  района:</w:t>
      </w:r>
    </w:p>
    <w:p w:rsidR="00231913" w:rsidRDefault="00231913" w:rsidP="00231913">
      <w:pPr>
        <w:ind w:firstLine="708"/>
        <w:jc w:val="both"/>
      </w:pPr>
      <w:r>
        <w:t>1. Выгодное географическое положение и природно-ландшафтные особенности территории;</w:t>
      </w:r>
    </w:p>
    <w:p w:rsidR="00231913" w:rsidRDefault="00231913" w:rsidP="00231913">
      <w:pPr>
        <w:ind w:firstLine="708"/>
        <w:jc w:val="both"/>
      </w:pPr>
      <w:r>
        <w:t>2. Историко-архитектурное богатство, разнообразие историко-культурного потенциала  района представлено памятниками архитектуры, воинской славы и памятными местами. Историко-культурное достояние повышает туристско-рекреационный потенциал Воскресенского  муниципального района.</w:t>
      </w:r>
    </w:p>
    <w:p w:rsidR="00231913" w:rsidRDefault="00231913" w:rsidP="00231913">
      <w:pPr>
        <w:ind w:firstLine="708"/>
        <w:jc w:val="both"/>
      </w:pPr>
      <w:r>
        <w:t>Развитие туризма может придать дополнительный виток экономической активности и инвестиционной привлекательности, поскольку он оказывает стимулирующее  воздействие  на такие секторы экономики, как транспорт, связь, торговля, общественное питание и бытовое обслуживание, строительство, производство товаров народного потребления.</w:t>
      </w:r>
    </w:p>
    <w:p w:rsidR="00231913" w:rsidRDefault="00231913" w:rsidP="00231913">
      <w:pPr>
        <w:ind w:firstLine="708"/>
        <w:jc w:val="both"/>
      </w:pPr>
      <w:r>
        <w:t>Учитывая ресурсы туристической индустрии Воскресенского  муниципального района, прогнозная модель туризма может быть ориентирована на следующие направления:</w:t>
      </w:r>
    </w:p>
    <w:p w:rsidR="00231913" w:rsidRDefault="00231913" w:rsidP="00231913">
      <w:pPr>
        <w:ind w:firstLine="708"/>
        <w:jc w:val="both"/>
      </w:pPr>
      <w:r>
        <w:t>1. Историко-познавательное направление туризма, как основа составляет развитая инфраструктура, включающая богатое историко-культурное наследие Воскресенской  земли (памятники истории, культуры района). Для эффективного развития историко-познавательного туризма необходима максимальная реализация имеющегося историко-культурного наследия  через  сферу экскурсионного обслуживания.</w:t>
      </w:r>
    </w:p>
    <w:p w:rsidR="00231913" w:rsidRDefault="00231913" w:rsidP="00231913">
      <w:pPr>
        <w:ind w:firstLine="708"/>
        <w:jc w:val="both"/>
      </w:pPr>
      <w:r>
        <w:t xml:space="preserve">2. Экологический туризм – новое, динамично развивающееся направление в туристской индустрии. В этом контексте определяется привлекательность  Воскресенского муниципального района с характерными особенностями рельефа, климата, водных объектов, </w:t>
      </w:r>
      <w:r>
        <w:lastRenderedPageBreak/>
        <w:t>большим разнообразием растительного покрова и животного мира, природных парков, памятников природы, богатейшего культурно-исторического наследия. Практически все объекты экологического туризма имеют благоприятные условия для развития следующих видов туризма: экологический, оздоровительный, спортивный, познавательно-природный (рыбалка, охота), познавательно-культурный.</w:t>
      </w:r>
    </w:p>
    <w:p w:rsidR="00231913" w:rsidRDefault="00231913" w:rsidP="00231913">
      <w:pPr>
        <w:ind w:firstLine="708"/>
        <w:jc w:val="both"/>
      </w:pPr>
      <w:r>
        <w:t>3. Активный туризм (водный) - связан с уникальными возможностями бассейна р. Волга. Активный туризм вовлекает население в массовое занятие водными видами спорта: парусный, водно-моторный.</w:t>
      </w:r>
    </w:p>
    <w:p w:rsidR="00231913" w:rsidRDefault="00231913" w:rsidP="00231913">
      <w:pPr>
        <w:ind w:firstLine="566"/>
        <w:jc w:val="both"/>
      </w:pPr>
      <w:r>
        <w:t xml:space="preserve">4. Событийный туризм – одно из интереснейших направлений, которое можно эффективно развивать в Воскресенском  районе (проведение массовых и зрелищных мероприятий, посвященные социально-значимым датам). </w:t>
      </w:r>
    </w:p>
    <w:p w:rsidR="00231913" w:rsidRDefault="00231913" w:rsidP="00231913">
      <w:pPr>
        <w:ind w:firstLine="566"/>
        <w:jc w:val="both"/>
      </w:pPr>
      <w:r>
        <w:t>5. Сельский туризм</w:t>
      </w:r>
    </w:p>
    <w:p w:rsidR="00231913" w:rsidRDefault="00231913" w:rsidP="00231913">
      <w:pPr>
        <w:ind w:firstLine="566"/>
        <w:jc w:val="both"/>
      </w:pPr>
      <w:r>
        <w:t>Интереснейшими объектами сельского туризма Воскресенского района являются православные храмы района, целебный источник «Белый ключ» с часовней и купальней  в с. Елшанка и  др.</w:t>
      </w:r>
    </w:p>
    <w:p w:rsidR="00231913" w:rsidRDefault="00231913" w:rsidP="00231913">
      <w:pPr>
        <w:ind w:firstLine="566"/>
        <w:jc w:val="both"/>
      </w:pPr>
    </w:p>
    <w:p w:rsidR="00231913" w:rsidRDefault="00231913" w:rsidP="00231913">
      <w:pPr>
        <w:jc w:val="center"/>
      </w:pPr>
      <w:r>
        <w:rPr>
          <w:b/>
        </w:rPr>
        <w:t xml:space="preserve">3. Цели, задачи муниципальной программы </w:t>
      </w:r>
    </w:p>
    <w:p w:rsidR="00231913" w:rsidRDefault="00231913" w:rsidP="00231913">
      <w:r>
        <w:t> </w:t>
      </w:r>
    </w:p>
    <w:p w:rsidR="00231913" w:rsidRDefault="00231913" w:rsidP="00231913">
      <w:pPr>
        <w:ind w:firstLine="708"/>
        <w:jc w:val="both"/>
      </w:pPr>
      <w:r>
        <w:t>Целью программы является:</w:t>
      </w:r>
    </w:p>
    <w:p w:rsidR="00231913" w:rsidRDefault="00231913" w:rsidP="00231913">
      <w:pPr>
        <w:jc w:val="both"/>
        <w:rPr>
          <w:rFonts w:eastAsia="Calibri"/>
          <w:lang w:eastAsia="zh-CN"/>
        </w:rPr>
      </w:pPr>
      <w:r>
        <w:t xml:space="preserve">  - с</w:t>
      </w:r>
      <w:r>
        <w:rPr>
          <w:rFonts w:eastAsia="Calibri"/>
        </w:rPr>
        <w:t>о</w:t>
      </w:r>
      <w:r>
        <w:t xml:space="preserve">здание на территории  Воскресенского </w:t>
      </w:r>
      <w:r>
        <w:rPr>
          <w:rFonts w:eastAsia="Calibri"/>
        </w:rPr>
        <w:t>муниципального района Саратовской области благоприятных условий для привлечения инвесторов  к реализации  проектов, направленных на улучшение туристской инфра</w:t>
      </w:r>
      <w:r>
        <w:t xml:space="preserve">структуры Воскресенского </w:t>
      </w:r>
      <w:r>
        <w:rPr>
          <w:rFonts w:eastAsia="Calibri"/>
        </w:rPr>
        <w:t>муниципального района</w:t>
      </w:r>
      <w:r>
        <w:t>;</w:t>
      </w:r>
    </w:p>
    <w:p w:rsidR="00231913" w:rsidRDefault="00231913" w:rsidP="00231913">
      <w:pPr>
        <w:rPr>
          <w:rFonts w:eastAsia="Calibri"/>
        </w:rPr>
      </w:pPr>
      <w:r>
        <w:rPr>
          <w:rFonts w:eastAsia="Calibri"/>
        </w:rPr>
        <w:t>- создание условий для эффективного развития туристской отрасли для продвижени</w:t>
      </w:r>
      <w:r>
        <w:t xml:space="preserve">я позитивного имиджа Воскресенского </w:t>
      </w:r>
      <w:r>
        <w:rPr>
          <w:rFonts w:eastAsia="Calibri"/>
        </w:rPr>
        <w:t xml:space="preserve"> муниципального района;</w:t>
      </w:r>
    </w:p>
    <w:p w:rsidR="00231913" w:rsidRDefault="00231913" w:rsidP="00231913">
      <w:pPr>
        <w:rPr>
          <w:rFonts w:eastAsia="Calibri"/>
        </w:rPr>
      </w:pPr>
      <w:r>
        <w:rPr>
          <w:rFonts w:eastAsia="Calibri"/>
        </w:rPr>
        <w:t xml:space="preserve">- развитие туризма в </w:t>
      </w:r>
      <w:r>
        <w:t xml:space="preserve"> Воскресенском </w:t>
      </w:r>
      <w:r>
        <w:rPr>
          <w:rFonts w:eastAsia="Calibri"/>
        </w:rPr>
        <w:t xml:space="preserve">муниципальном районе с учетом потребности всех категорий жителей </w:t>
      </w:r>
      <w:r>
        <w:t xml:space="preserve"> Воскресенского </w:t>
      </w:r>
      <w:r>
        <w:rPr>
          <w:rFonts w:eastAsia="Calibri"/>
        </w:rPr>
        <w:t>муниципального района;</w:t>
      </w:r>
    </w:p>
    <w:p w:rsidR="00231913" w:rsidRDefault="00231913" w:rsidP="00231913">
      <w:pPr>
        <w:jc w:val="both"/>
      </w:pPr>
      <w:r>
        <w:rPr>
          <w:rFonts w:eastAsia="Calibri"/>
        </w:rPr>
        <w:t>- создание условий для эффективной реализации Программы</w:t>
      </w:r>
      <w:r>
        <w:t>.</w:t>
      </w:r>
    </w:p>
    <w:p w:rsidR="00231913" w:rsidRDefault="00231913" w:rsidP="00231913">
      <w:pPr>
        <w:ind w:firstLine="708"/>
        <w:jc w:val="both"/>
        <w:rPr>
          <w:lang w:eastAsia="zh-CN"/>
        </w:rPr>
      </w:pPr>
      <w:r>
        <w:t>Задачами программы является:</w:t>
      </w:r>
    </w:p>
    <w:p w:rsidR="00231913" w:rsidRDefault="00231913" w:rsidP="00231913">
      <w:pPr>
        <w:rPr>
          <w:rFonts w:eastAsia="Calibri"/>
        </w:rPr>
      </w:pPr>
      <w:r>
        <w:t xml:space="preserve">- формирование </w:t>
      </w:r>
      <w:r>
        <w:rPr>
          <w:rFonts w:eastAsia="Calibri"/>
        </w:rPr>
        <w:t xml:space="preserve"> объектов экскурсионного показа, объектов туристской индустрии;</w:t>
      </w:r>
    </w:p>
    <w:p w:rsidR="00231913" w:rsidRDefault="00231913" w:rsidP="00231913">
      <w:pPr>
        <w:rPr>
          <w:rFonts w:eastAsia="Calibri"/>
        </w:rPr>
      </w:pPr>
      <w:r>
        <w:rPr>
          <w:rFonts w:eastAsia="Calibri"/>
        </w:rPr>
        <w:t>- развитие малого и среднего предпринимательства в сфере туризма и вов</w:t>
      </w:r>
      <w:r>
        <w:t xml:space="preserve">лечение граждан в создание </w:t>
      </w:r>
      <w:r>
        <w:rPr>
          <w:rFonts w:eastAsia="Calibri"/>
        </w:rPr>
        <w:t xml:space="preserve"> туристских услуг;</w:t>
      </w:r>
    </w:p>
    <w:p w:rsidR="00231913" w:rsidRDefault="00231913" w:rsidP="00231913">
      <w:pPr>
        <w:jc w:val="both"/>
      </w:pPr>
      <w:r>
        <w:rPr>
          <w:rFonts w:eastAsia="Calibri"/>
        </w:rPr>
        <w:t xml:space="preserve">- повышение привлекательности </w:t>
      </w:r>
      <w:r>
        <w:t>Воскресенского</w:t>
      </w:r>
      <w:r>
        <w:rPr>
          <w:rFonts w:eastAsia="Calibri"/>
        </w:rPr>
        <w:t xml:space="preserve"> муниципального района на внутреннем и внешнем рынках туристских услуг для делового, образовательного, историко-культурного, этнографического, паломнического, событийного и других видов туризма</w:t>
      </w:r>
    </w:p>
    <w:p w:rsidR="00231913" w:rsidRDefault="00231913" w:rsidP="00231913"/>
    <w:p w:rsidR="00231913" w:rsidRDefault="00231913" w:rsidP="00231913">
      <w:pPr>
        <w:jc w:val="center"/>
        <w:rPr>
          <w:b/>
        </w:rPr>
      </w:pPr>
      <w:r>
        <w:rPr>
          <w:b/>
        </w:rPr>
        <w:t xml:space="preserve">4. Целевые показатели муниципальной программы </w:t>
      </w:r>
    </w:p>
    <w:p w:rsidR="00231913" w:rsidRDefault="00231913" w:rsidP="00231913">
      <w:pPr>
        <w:jc w:val="center"/>
        <w:rPr>
          <w:b/>
        </w:rPr>
      </w:pPr>
    </w:p>
    <w:p w:rsidR="00231913" w:rsidRDefault="00231913" w:rsidP="00231913">
      <w:pPr>
        <w:ind w:firstLine="708"/>
        <w:jc w:val="both"/>
      </w:pPr>
      <w:r>
        <w:t>Для оценки эффективности реализации программы используются следующие целевые показатели:</w:t>
      </w:r>
    </w:p>
    <w:p w:rsidR="00231913" w:rsidRDefault="00231913" w:rsidP="00231913">
      <w:pPr>
        <w:jc w:val="both"/>
      </w:pPr>
      <w:r>
        <w:t>- увеличение тиража и распространение изданных рекламно-информационных материалов о туристическом потенциале района;</w:t>
      </w:r>
    </w:p>
    <w:p w:rsidR="00231913" w:rsidRDefault="00231913" w:rsidP="00231913">
      <w:pPr>
        <w:jc w:val="both"/>
      </w:pPr>
      <w:r>
        <w:t>- увеличение количества специализированных выставок, форумов, семинаров, совещаний, заседаний, круглых столов;</w:t>
      </w:r>
    </w:p>
    <w:p w:rsidR="00231913" w:rsidRDefault="00231913" w:rsidP="00231913">
      <w:pPr>
        <w:jc w:val="both"/>
      </w:pPr>
      <w:r>
        <w:t>- увеличение количества внутренних и въездных туристических маршрутов по району на 1 единицу.</w:t>
      </w:r>
    </w:p>
    <w:p w:rsidR="00231913" w:rsidRDefault="00231913" w:rsidP="00231913">
      <w:pPr>
        <w:jc w:val="both"/>
      </w:pPr>
    </w:p>
    <w:p w:rsidR="00231913" w:rsidRDefault="00231913" w:rsidP="00231913">
      <w:pPr>
        <w:jc w:val="center"/>
        <w:rPr>
          <w:b/>
        </w:rPr>
      </w:pPr>
      <w:r>
        <w:rPr>
          <w:b/>
        </w:rPr>
        <w:t>5. Прогноз конечных результатов муниципальной программы,</w:t>
      </w:r>
    </w:p>
    <w:p w:rsidR="00231913" w:rsidRDefault="00231913" w:rsidP="00231913">
      <w:pPr>
        <w:jc w:val="center"/>
        <w:rPr>
          <w:b/>
        </w:rPr>
      </w:pPr>
      <w:r>
        <w:rPr>
          <w:b/>
        </w:rPr>
        <w:t>сроки и этапы реализации муниципальной программы</w:t>
      </w:r>
    </w:p>
    <w:p w:rsidR="00231913" w:rsidRDefault="00231913" w:rsidP="00231913">
      <w:pPr>
        <w:jc w:val="center"/>
        <w:rPr>
          <w:b/>
        </w:rPr>
      </w:pPr>
    </w:p>
    <w:p w:rsidR="00231913" w:rsidRDefault="00231913" w:rsidP="00231913">
      <w:pPr>
        <w:ind w:firstLine="708"/>
        <w:jc w:val="both"/>
      </w:pPr>
      <w:r>
        <w:t>Реализация муниципальной программы «Развитие туризма в Воскресенском муниципальном районе Саратовской области» осуществляется администрацией Воскресенского  муниципального района, ее структурными подразделениями.</w:t>
      </w:r>
    </w:p>
    <w:p w:rsidR="00231913" w:rsidRDefault="00231913" w:rsidP="00231913">
      <w:pPr>
        <w:ind w:firstLine="708"/>
        <w:jc w:val="both"/>
      </w:pPr>
      <w:r>
        <w:lastRenderedPageBreak/>
        <w:t>Сроки реализации проекта 2024 -2027 годы. Этапы реализации программы носят временной характер и определены по годам.</w:t>
      </w:r>
    </w:p>
    <w:p w:rsidR="00231913" w:rsidRDefault="00231913" w:rsidP="00231913">
      <w:pPr>
        <w:ind w:firstLine="708"/>
        <w:jc w:val="both"/>
      </w:pPr>
      <w:r>
        <w:t>Основные разделы программы отражают цели и задачи, а также средства и методы управления программой.</w:t>
      </w:r>
    </w:p>
    <w:p w:rsidR="00231913" w:rsidRDefault="00231913" w:rsidP="00231913">
      <w:pPr>
        <w:ind w:firstLine="708"/>
        <w:jc w:val="both"/>
      </w:pPr>
      <w:r>
        <w:t>Программой предусмотрено ресурсное обеспечение за счет средств бюджета Воскресенского  муниципального района.</w:t>
      </w:r>
    </w:p>
    <w:p w:rsidR="00231913" w:rsidRDefault="00231913" w:rsidP="00231913">
      <w:pPr>
        <w:jc w:val="both"/>
        <w:rPr>
          <w:b/>
          <w:lang w:eastAsia="zh-CN"/>
        </w:rPr>
      </w:pPr>
      <w:r>
        <w:t> </w:t>
      </w:r>
    </w:p>
    <w:p w:rsidR="00231913" w:rsidRDefault="00231913" w:rsidP="00231913">
      <w:pPr>
        <w:jc w:val="center"/>
      </w:pPr>
      <w:r>
        <w:rPr>
          <w:b/>
        </w:rPr>
        <w:t xml:space="preserve">6.Оценка эффективности реализации муниципальной </w:t>
      </w:r>
    </w:p>
    <w:p w:rsidR="00231913" w:rsidRDefault="00231913" w:rsidP="00231913">
      <w:pPr>
        <w:pStyle w:val="a6"/>
        <w:shd w:val="clear" w:color="auto" w:fill="FFFFFF"/>
        <w:spacing w:before="120" w:after="0"/>
      </w:pPr>
      <w:r>
        <w:t>Результатом реализации мероприятий Программы станет:</w:t>
      </w:r>
    </w:p>
    <w:p w:rsidR="00231913" w:rsidRDefault="00231913" w:rsidP="00231913">
      <w:pPr>
        <w:numPr>
          <w:ilvl w:val="0"/>
          <w:numId w:val="4"/>
        </w:numPr>
        <w:shd w:val="clear" w:color="auto" w:fill="FFFFFF"/>
        <w:spacing w:before="120"/>
        <w:ind w:left="714" w:hanging="357"/>
      </w:pPr>
      <w:r>
        <w:t xml:space="preserve">увеличение числа субъектов малого и среднего предпринимательства, работающие в сфере туризма; </w:t>
      </w:r>
    </w:p>
    <w:p w:rsidR="00231913" w:rsidRDefault="00231913" w:rsidP="00231913">
      <w:pPr>
        <w:numPr>
          <w:ilvl w:val="0"/>
          <w:numId w:val="4"/>
        </w:numPr>
        <w:shd w:val="clear" w:color="auto" w:fill="FFFFFF"/>
      </w:pPr>
      <w:r>
        <w:t xml:space="preserve">удовлетворение спроса потребителей на туристические услуги; </w:t>
      </w:r>
    </w:p>
    <w:p w:rsidR="00231913" w:rsidRDefault="00231913" w:rsidP="00231913">
      <w:pPr>
        <w:numPr>
          <w:ilvl w:val="0"/>
          <w:numId w:val="4"/>
        </w:numPr>
        <w:shd w:val="clear" w:color="auto" w:fill="FFFFFF"/>
      </w:pPr>
      <w:r>
        <w:t xml:space="preserve">увеличение поступлений в бюджет муниципального района; </w:t>
      </w:r>
    </w:p>
    <w:p w:rsidR="00231913" w:rsidRDefault="00231913" w:rsidP="00231913">
      <w:pPr>
        <w:numPr>
          <w:ilvl w:val="0"/>
          <w:numId w:val="4"/>
        </w:numPr>
        <w:shd w:val="clear" w:color="auto" w:fill="FFFFFF"/>
      </w:pPr>
      <w:r>
        <w:t xml:space="preserve">создание имиджа  Воскресенского  района, как территории туризма; </w:t>
      </w:r>
    </w:p>
    <w:p w:rsidR="00231913" w:rsidRDefault="00231913" w:rsidP="00231913">
      <w:pPr>
        <w:numPr>
          <w:ilvl w:val="0"/>
          <w:numId w:val="4"/>
        </w:numPr>
        <w:shd w:val="clear" w:color="auto" w:fill="FFFFFF"/>
      </w:pPr>
      <w:r>
        <w:t>создание комфортной информационной среды для жителей и гостей района;</w:t>
      </w:r>
    </w:p>
    <w:p w:rsidR="00231913" w:rsidRDefault="00231913" w:rsidP="00231913">
      <w:pPr>
        <w:numPr>
          <w:ilvl w:val="0"/>
          <w:numId w:val="4"/>
        </w:numPr>
        <w:shd w:val="clear" w:color="auto" w:fill="FFFFFF"/>
      </w:pPr>
      <w:r>
        <w:t xml:space="preserve">привлечение инвесторов для реализации инвестиционных проектов в сфере туризма; </w:t>
      </w:r>
    </w:p>
    <w:p w:rsidR="00231913" w:rsidRDefault="00231913" w:rsidP="00231913">
      <w:pPr>
        <w:numPr>
          <w:ilvl w:val="0"/>
          <w:numId w:val="4"/>
        </w:numPr>
        <w:shd w:val="clear" w:color="auto" w:fill="FFFFFF"/>
      </w:pPr>
      <w:r>
        <w:t xml:space="preserve">создание новых туристических объектов и маршрутов; </w:t>
      </w:r>
    </w:p>
    <w:p w:rsidR="00231913" w:rsidRDefault="00231913" w:rsidP="00231913">
      <w:pPr>
        <w:numPr>
          <w:ilvl w:val="0"/>
          <w:numId w:val="4"/>
        </w:numPr>
        <w:shd w:val="clear" w:color="auto" w:fill="FFFFFF"/>
      </w:pPr>
      <w:r>
        <w:t xml:space="preserve">увеличение потока въезжающих туристов на территорию района (области); </w:t>
      </w:r>
    </w:p>
    <w:p w:rsidR="00231913" w:rsidRDefault="00231913" w:rsidP="00231913">
      <w:pPr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>
        <w:t>повышение качества предоставляемых туристических услуг</w:t>
      </w:r>
      <w:r>
        <w:rPr>
          <w:sz w:val="28"/>
          <w:szCs w:val="28"/>
        </w:rPr>
        <w:t>.</w:t>
      </w:r>
      <w:bookmarkStart w:id="3" w:name="BM6"/>
      <w:bookmarkEnd w:id="3"/>
    </w:p>
    <w:p w:rsidR="00231913" w:rsidRDefault="00231913" w:rsidP="00231913">
      <w:pPr>
        <w:jc w:val="both"/>
        <w:rPr>
          <w:sz w:val="28"/>
          <w:szCs w:val="28"/>
        </w:rPr>
      </w:pPr>
    </w:p>
    <w:p w:rsidR="00231913" w:rsidRDefault="00231913" w:rsidP="00231913">
      <w:pPr>
        <w:jc w:val="center"/>
        <w:rPr>
          <w:b/>
          <w:sz w:val="28"/>
          <w:szCs w:val="28"/>
        </w:rPr>
      </w:pPr>
    </w:p>
    <w:p w:rsidR="00231913" w:rsidRDefault="00231913" w:rsidP="00231913">
      <w:pPr>
        <w:jc w:val="center"/>
        <w:rPr>
          <w:b/>
        </w:rPr>
      </w:pPr>
      <w:r>
        <w:rPr>
          <w:b/>
        </w:rPr>
        <w:t>7. Перечень основных мероприятий программы</w:t>
      </w:r>
    </w:p>
    <w:p w:rsidR="00231913" w:rsidRDefault="00231913" w:rsidP="00231913">
      <w:pPr>
        <w:jc w:val="center"/>
        <w:rPr>
          <w:b/>
        </w:rPr>
      </w:pPr>
    </w:p>
    <w:p w:rsidR="00231913" w:rsidRDefault="00231913" w:rsidP="00231913">
      <w:pPr>
        <w:jc w:val="both"/>
        <w:rPr>
          <w:b/>
          <w:color w:val="000000"/>
        </w:rPr>
      </w:pPr>
      <w:r>
        <w:tab/>
        <w:t>Для решения задач Программы и достижения поставленной цели реализуется комплекс мероприятий в  Воскресенском  муниципальном районе Саратовской области:</w:t>
      </w:r>
    </w:p>
    <w:p w:rsidR="00231913" w:rsidRDefault="00231913" w:rsidP="00231913">
      <w:pPr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- </w:t>
      </w:r>
      <w:r>
        <w:rPr>
          <w:color w:val="000000"/>
        </w:rPr>
        <w:t>формирование и сохранение конкурентоспособой туристической индустрии, способствующей социально-экономическому развитию Воскресенского района;</w:t>
      </w:r>
    </w:p>
    <w:p w:rsidR="00231913" w:rsidRDefault="00231913" w:rsidP="00231913">
      <w:pPr>
        <w:ind w:firstLine="708"/>
        <w:jc w:val="both"/>
        <w:rPr>
          <w:color w:val="000000"/>
        </w:rPr>
      </w:pPr>
      <w:r>
        <w:rPr>
          <w:color w:val="000000"/>
        </w:rPr>
        <w:t>- развитие внутреннего туризма;</w:t>
      </w:r>
    </w:p>
    <w:p w:rsidR="00231913" w:rsidRDefault="00231913" w:rsidP="00231913">
      <w:pPr>
        <w:ind w:firstLine="708"/>
        <w:jc w:val="both"/>
        <w:rPr>
          <w:color w:val="000000"/>
        </w:rPr>
      </w:pPr>
      <w:r>
        <w:rPr>
          <w:color w:val="000000"/>
        </w:rPr>
        <w:t>- привлечение туристического потока в Воскресенский район;</w:t>
      </w:r>
    </w:p>
    <w:p w:rsidR="00231913" w:rsidRDefault="00231913" w:rsidP="00231913">
      <w:pPr>
        <w:ind w:firstLine="708"/>
        <w:jc w:val="both"/>
        <w:rPr>
          <w:b/>
        </w:rPr>
      </w:pPr>
      <w:r>
        <w:rPr>
          <w:color w:val="000000"/>
        </w:rPr>
        <w:t>- определение мест отдых.</w:t>
      </w:r>
    </w:p>
    <w:p w:rsidR="00231913" w:rsidRDefault="00231913" w:rsidP="00231913">
      <w:pPr>
        <w:jc w:val="center"/>
        <w:rPr>
          <w:b/>
        </w:rPr>
      </w:pPr>
    </w:p>
    <w:p w:rsidR="00231913" w:rsidRDefault="00231913" w:rsidP="00231913">
      <w:pPr>
        <w:jc w:val="center"/>
        <w:rPr>
          <w:b/>
        </w:rPr>
      </w:pPr>
      <w:r>
        <w:rPr>
          <w:b/>
        </w:rPr>
        <w:t>8. Ресурсное обеспечение муниципальной программы «Развитие туризма  в Воскресенском  муниципальном районе Саратовской области»</w:t>
      </w:r>
    </w:p>
    <w:p w:rsidR="00231913" w:rsidRDefault="00231913" w:rsidP="00231913">
      <w:pPr>
        <w:jc w:val="center"/>
        <w:rPr>
          <w:b/>
        </w:rPr>
      </w:pPr>
    </w:p>
    <w:p w:rsidR="00231913" w:rsidRDefault="00231913" w:rsidP="00231913">
      <w:pPr>
        <w:jc w:val="center"/>
        <w:rPr>
          <w:b/>
        </w:rPr>
      </w:pPr>
    </w:p>
    <w:p w:rsidR="00231913" w:rsidRDefault="00231913" w:rsidP="00231913">
      <w:pPr>
        <w:ind w:firstLine="708"/>
        <w:jc w:val="both"/>
        <w:rPr>
          <w:color w:val="000000"/>
        </w:rPr>
      </w:pPr>
      <w:r>
        <w:rPr>
          <w:color w:val="000000"/>
        </w:rPr>
        <w:t>Ресурсное обеспечение программы предусматривает финансирование программных мероприятий за счет средств бюджета Воскресенского  муниципального района Саратовской области.</w:t>
      </w:r>
    </w:p>
    <w:p w:rsidR="00231913" w:rsidRDefault="00231913" w:rsidP="00231913">
      <w:pPr>
        <w:ind w:firstLine="708"/>
        <w:jc w:val="both"/>
        <w:rPr>
          <w:color w:val="000000"/>
        </w:rPr>
      </w:pPr>
      <w:r>
        <w:rPr>
          <w:color w:val="000000"/>
        </w:rPr>
        <w:t>Общий объем финансирования мероприятий Программы составляет 80,0 тысяч рублей.</w:t>
      </w:r>
    </w:p>
    <w:p w:rsidR="00231913" w:rsidRDefault="00231913" w:rsidP="00231913">
      <w:pPr>
        <w:ind w:firstLine="708"/>
        <w:rPr>
          <w:color w:val="000000"/>
        </w:rPr>
      </w:pPr>
      <w:r>
        <w:rPr>
          <w:color w:val="000000"/>
        </w:rPr>
        <w:t>В том числе по годам:</w:t>
      </w:r>
    </w:p>
    <w:p w:rsidR="00231913" w:rsidRDefault="00231913" w:rsidP="00231913">
      <w:pPr>
        <w:ind w:firstLine="708"/>
        <w:rPr>
          <w:color w:val="000000"/>
        </w:rPr>
      </w:pPr>
      <w:r>
        <w:rPr>
          <w:color w:val="000000"/>
        </w:rPr>
        <w:t>2024 год –20,0 тысяч рублей;</w:t>
      </w:r>
    </w:p>
    <w:p w:rsidR="00231913" w:rsidRDefault="00231913" w:rsidP="00231913">
      <w:pPr>
        <w:ind w:firstLine="708"/>
      </w:pPr>
      <w:r>
        <w:rPr>
          <w:color w:val="000000"/>
        </w:rPr>
        <w:t>2025 год –20,0 тысяч рублей (прогнозно);</w:t>
      </w:r>
    </w:p>
    <w:p w:rsidR="00231913" w:rsidRDefault="00231913" w:rsidP="00231913">
      <w:pPr>
        <w:ind w:firstLine="708"/>
      </w:pPr>
      <w:r>
        <w:t>2026 год –2</w:t>
      </w:r>
      <w:r>
        <w:rPr>
          <w:color w:val="000000"/>
        </w:rPr>
        <w:t>0,0 </w:t>
      </w:r>
      <w:r>
        <w:t>тысяч рублей (прогнозно);</w:t>
      </w:r>
    </w:p>
    <w:p w:rsidR="00231913" w:rsidRDefault="00231913" w:rsidP="00231913">
      <w:pPr>
        <w:ind w:firstLine="708"/>
      </w:pPr>
      <w:r>
        <w:t>2027 год –20,0 тысяч рублей (прогнозно).</w:t>
      </w:r>
    </w:p>
    <w:p w:rsidR="00231913" w:rsidRDefault="00231913" w:rsidP="00231913">
      <w:pPr>
        <w:ind w:firstLine="708"/>
        <w:jc w:val="both"/>
      </w:pPr>
      <w:r>
        <w:t>Объемы финансирования Программы носят прогнозный характер и подлежат ежегодному уточнению при формировании проекта бюджета Воскресенского муниципального района на соответствующий год, исходя из возможностей бюджета и степени реализации мероприятий. Сведения об объемах и источниках финансового обеспечения программы приведены в приложении №3 к муниципальной программе.</w:t>
      </w:r>
    </w:p>
    <w:p w:rsidR="00231913" w:rsidRDefault="00231913" w:rsidP="00231913">
      <w:pPr>
        <w:jc w:val="both"/>
      </w:pPr>
    </w:p>
    <w:p w:rsidR="00231913" w:rsidRDefault="00231913" w:rsidP="00231913">
      <w:pPr>
        <w:jc w:val="center"/>
        <w:rPr>
          <w:b/>
        </w:rPr>
      </w:pPr>
      <w:r>
        <w:rPr>
          <w:b/>
        </w:rPr>
        <w:lastRenderedPageBreak/>
        <w:t>9. Анализ социальных, финансово-экономических и прочих рисков реализации муниципальной программы</w:t>
      </w:r>
    </w:p>
    <w:p w:rsidR="00231913" w:rsidRDefault="00231913" w:rsidP="00231913">
      <w:pPr>
        <w:jc w:val="both"/>
        <w:rPr>
          <w:b/>
        </w:rPr>
      </w:pPr>
    </w:p>
    <w:p w:rsidR="00231913" w:rsidRDefault="00231913" w:rsidP="00231913">
      <w:pPr>
        <w:jc w:val="both"/>
      </w:pPr>
      <w:r>
        <w:tab/>
        <w:t xml:space="preserve">При реализации поставленных в Программе задач осуществляются меры,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результатов. </w:t>
      </w:r>
    </w:p>
    <w:p w:rsidR="00231913" w:rsidRDefault="00231913" w:rsidP="00231913">
      <w:pPr>
        <w:jc w:val="both"/>
      </w:pPr>
      <w:r>
        <w:tab/>
        <w:t>К рискам реализации Программы относятся как внешние, так и внутренние риски.</w:t>
      </w:r>
    </w:p>
    <w:p w:rsidR="00231913" w:rsidRDefault="00231913" w:rsidP="00231913">
      <w:pPr>
        <w:jc w:val="both"/>
      </w:pPr>
      <w:r>
        <w:tab/>
        <w:t>Внешними рисками могут являться:</w:t>
      </w:r>
    </w:p>
    <w:p w:rsidR="00231913" w:rsidRDefault="00231913" w:rsidP="00231913">
      <w:pPr>
        <w:jc w:val="both"/>
      </w:pPr>
      <w:r>
        <w:tab/>
        <w:t>- изменение законодательства (степень риска – средняя);</w:t>
      </w:r>
    </w:p>
    <w:p w:rsidR="00231913" w:rsidRDefault="00231913" w:rsidP="00231913">
      <w:pPr>
        <w:jc w:val="both"/>
      </w:pPr>
      <w:r>
        <w:tab/>
        <w:t>- возникновение на территории района чрезвычайных ситуаций техногенного и природного характера (степень  риска -  средняя).</w:t>
      </w:r>
    </w:p>
    <w:p w:rsidR="00231913" w:rsidRDefault="00231913" w:rsidP="00231913">
      <w:pPr>
        <w:jc w:val="both"/>
      </w:pPr>
      <w:r>
        <w:tab/>
        <w:t>Внутренними рисками могут являться:</w:t>
      </w:r>
    </w:p>
    <w:p w:rsidR="00231913" w:rsidRDefault="00231913" w:rsidP="00231913">
      <w:pPr>
        <w:jc w:val="both"/>
      </w:pPr>
      <w:r>
        <w:tab/>
        <w:t>- возможность недофинансирования или несвоевременного финансирования расходов на реализацию программных мероприятий;</w:t>
      </w:r>
    </w:p>
    <w:p w:rsidR="00231913" w:rsidRDefault="00231913" w:rsidP="00231913">
      <w:pPr>
        <w:jc w:val="both"/>
      </w:pPr>
      <w:r>
        <w:tab/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231913" w:rsidRDefault="00231913" w:rsidP="00231913">
      <w:pPr>
        <w:jc w:val="both"/>
        <w:rPr>
          <w:b/>
          <w:szCs w:val="28"/>
          <w:lang w:eastAsia="zh-CN"/>
        </w:rPr>
      </w:pPr>
      <w:r>
        <w:tab/>
        <w:t>В связи с разнообразием рисков, объемов рисков, их специфики, характерной для муниципального управления района, комплексностью целей Программы, на достижение которых риски могут оказывать влияние, количественная характеристика рисков невозможна.</w:t>
      </w:r>
    </w:p>
    <w:p w:rsidR="00231913" w:rsidRDefault="00231913" w:rsidP="00231913">
      <w:pPr>
        <w:spacing w:before="27" w:after="27"/>
      </w:pPr>
      <w:r>
        <w:rPr>
          <w:b/>
          <w:szCs w:val="28"/>
        </w:rPr>
        <w:t xml:space="preserve"> </w:t>
      </w:r>
    </w:p>
    <w:p w:rsidR="00231913" w:rsidRDefault="00231913" w:rsidP="00231913">
      <w:pPr>
        <w:spacing w:before="27" w:after="27"/>
      </w:pPr>
    </w:p>
    <w:p w:rsidR="00231913" w:rsidRDefault="00231913" w:rsidP="00231913">
      <w:pPr>
        <w:spacing w:before="27" w:after="27"/>
      </w:pPr>
    </w:p>
    <w:p w:rsidR="00231913" w:rsidRDefault="00231913" w:rsidP="00231913">
      <w:pPr>
        <w:spacing w:before="27" w:after="27"/>
      </w:pPr>
    </w:p>
    <w:p w:rsidR="00231913" w:rsidRDefault="00231913" w:rsidP="00231913">
      <w:pPr>
        <w:spacing w:before="27" w:after="27"/>
      </w:pPr>
    </w:p>
    <w:p w:rsidR="00231913" w:rsidRDefault="00231913" w:rsidP="00231913">
      <w:pPr>
        <w:spacing w:before="27" w:after="27"/>
      </w:pPr>
    </w:p>
    <w:p w:rsidR="00231913" w:rsidRDefault="00231913" w:rsidP="00231913">
      <w:pPr>
        <w:rPr>
          <w:sz w:val="20"/>
          <w:szCs w:val="20"/>
          <w:lang w:eastAsia="zh-CN"/>
        </w:rPr>
      </w:pPr>
      <w:r>
        <w:rPr>
          <w:b/>
          <w:szCs w:val="28"/>
        </w:rPr>
        <w:t xml:space="preserve"> </w:t>
      </w:r>
    </w:p>
    <w:p w:rsidR="00231913" w:rsidRDefault="00231913" w:rsidP="00231913">
      <w:pPr>
        <w:rPr>
          <w:sz w:val="20"/>
          <w:szCs w:val="20"/>
        </w:rPr>
        <w:sectPr w:rsidR="00231913">
          <w:footerReference w:type="default" r:id="rId9"/>
          <w:pgSz w:w="11906" w:h="16838"/>
          <w:pgMar w:top="709" w:right="850" w:bottom="1134" w:left="1418" w:header="720" w:footer="708" w:gutter="0"/>
          <w:cols w:space="720"/>
        </w:sectPr>
      </w:pPr>
    </w:p>
    <w:p w:rsidR="00231913" w:rsidRDefault="00231913" w:rsidP="0023191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 к муниципальной программе</w:t>
      </w:r>
    </w:p>
    <w:p w:rsidR="00231913" w:rsidRDefault="00231913" w:rsidP="00231913">
      <w:pPr>
        <w:jc w:val="right"/>
        <w:rPr>
          <w:sz w:val="20"/>
          <w:szCs w:val="20"/>
        </w:rPr>
      </w:pPr>
      <w:r>
        <w:rPr>
          <w:sz w:val="20"/>
          <w:szCs w:val="20"/>
        </w:rPr>
        <w:t>«Развитие туризма на территории Воскресенского</w:t>
      </w:r>
    </w:p>
    <w:p w:rsidR="00231913" w:rsidRDefault="00231913" w:rsidP="00231913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района Саратовской области»</w:t>
      </w:r>
    </w:p>
    <w:p w:rsidR="00231913" w:rsidRDefault="00231913" w:rsidP="00231913">
      <w:pPr>
        <w:pStyle w:val="30"/>
        <w:shd w:val="clear" w:color="auto" w:fill="auto"/>
        <w:spacing w:before="0" w:after="0" w:line="240" w:lineRule="auto"/>
        <w:ind w:left="10065" w:right="23" w:firstLine="0"/>
        <w:jc w:val="right"/>
        <w:rPr>
          <w:sz w:val="20"/>
          <w:lang w:val="ru-RU"/>
        </w:rPr>
      </w:pPr>
    </w:p>
    <w:p w:rsidR="00231913" w:rsidRDefault="00231913" w:rsidP="00231913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>Сведения</w:t>
      </w:r>
    </w:p>
    <w:p w:rsidR="00231913" w:rsidRDefault="00231913" w:rsidP="00231913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b/>
          <w:bCs/>
          <w:sz w:val="20"/>
          <w:lang w:eastAsia="ru-RU"/>
        </w:rPr>
      </w:pPr>
      <w:r>
        <w:rPr>
          <w:b/>
          <w:bCs/>
          <w:sz w:val="20"/>
        </w:rPr>
        <w:t xml:space="preserve"> о целевых показателях (индикаторах) муниципальной программы </w:t>
      </w:r>
    </w:p>
    <w:p w:rsidR="00231913" w:rsidRDefault="00231913" w:rsidP="00231913">
      <w:pPr>
        <w:tabs>
          <w:tab w:val="left" w:pos="851"/>
        </w:tabs>
        <w:ind w:left="540" w:right="23" w:firstLine="567"/>
        <w:jc w:val="center"/>
        <w:rPr>
          <w:sz w:val="20"/>
        </w:rPr>
      </w:pPr>
      <w:r>
        <w:rPr>
          <w:b/>
          <w:bCs/>
          <w:sz w:val="20"/>
          <w:szCs w:val="20"/>
        </w:rPr>
        <w:t>«Развитие туризма на территории Воскресенского муниципального района Саратовской области»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6120"/>
        <w:gridCol w:w="1260"/>
        <w:gridCol w:w="1440"/>
        <w:gridCol w:w="1800"/>
        <w:gridCol w:w="1260"/>
        <w:gridCol w:w="2340"/>
      </w:tblGrid>
      <w:tr w:rsidR="00231913" w:rsidTr="00231913">
        <w:trPr>
          <w:trHeight w:val="52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13" w:rsidRDefault="0023191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</w:pPr>
            <w:r>
              <w:rPr>
                <w:sz w:val="20"/>
                <w:lang w:val="ru-RU" w:eastAsia="ru-RU"/>
              </w:rPr>
              <w:t>№ п/п</w:t>
            </w: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13" w:rsidRDefault="0023191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</w:pPr>
            <w:r>
              <w:rPr>
                <w:sz w:val="20"/>
                <w:lang w:val="ru-RU" w:eastAsia="ru-RU"/>
              </w:rPr>
              <w:t>Наименование подпрограммы, наименование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13" w:rsidRDefault="0023191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</w:pPr>
            <w:r>
              <w:rPr>
                <w:sz w:val="20"/>
                <w:lang w:val="ru-RU" w:eastAsia="ru-RU"/>
              </w:rPr>
              <w:t>Единица измерения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</w:pPr>
            <w:r>
              <w:rPr>
                <w:sz w:val="20"/>
                <w:lang w:val="ru-RU" w:eastAsia="ru-RU"/>
              </w:rPr>
              <w:t>Значение показателей (индикаторов)</w:t>
            </w:r>
          </w:p>
        </w:tc>
      </w:tr>
      <w:tr w:rsidR="00231913" w:rsidTr="00231913">
        <w:trPr>
          <w:trHeight w:val="7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13" w:rsidRDefault="00231913">
            <w:pPr>
              <w:rPr>
                <w:sz w:val="27"/>
                <w:szCs w:val="20"/>
                <w:lang w:val="x-none" w:eastAsia="zh-CN"/>
              </w:rPr>
            </w:pPr>
          </w:p>
        </w:tc>
        <w:tc>
          <w:tcPr>
            <w:tcW w:w="6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13" w:rsidRDefault="00231913">
            <w:pPr>
              <w:rPr>
                <w:sz w:val="27"/>
                <w:szCs w:val="20"/>
                <w:lang w:val="x-none" w:eastAsia="zh-CN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13" w:rsidRDefault="00231913">
            <w:pPr>
              <w:rPr>
                <w:sz w:val="27"/>
                <w:szCs w:val="20"/>
                <w:lang w:val="x-none"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913" w:rsidRDefault="0023191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2024</w:t>
            </w:r>
          </w:p>
          <w:p w:rsidR="00231913" w:rsidRDefault="0023191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0"/>
                <w:lang w:val="ru-RU"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913" w:rsidRDefault="0023191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2025</w:t>
            </w:r>
          </w:p>
          <w:p w:rsidR="00231913" w:rsidRDefault="00231913">
            <w:pPr>
              <w:pStyle w:val="30"/>
              <w:shd w:val="clear" w:color="auto" w:fill="auto"/>
              <w:tabs>
                <w:tab w:val="left" w:pos="1593"/>
              </w:tabs>
              <w:spacing w:before="0" w:after="0" w:line="240" w:lineRule="auto"/>
              <w:ind w:right="23" w:firstLine="0"/>
              <w:jc w:val="center"/>
              <w:rPr>
                <w:sz w:val="20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13" w:rsidRDefault="0023191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</w:pPr>
            <w:r>
              <w:rPr>
                <w:sz w:val="20"/>
                <w:lang w:val="ru-RU" w:eastAsia="ru-RU"/>
              </w:rPr>
              <w:t>2026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13" w:rsidRDefault="0023191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</w:pPr>
            <w:r>
              <w:rPr>
                <w:sz w:val="20"/>
                <w:lang w:val="ru-RU" w:eastAsia="ru-RU"/>
              </w:rPr>
              <w:t>2027</w:t>
            </w:r>
          </w:p>
        </w:tc>
      </w:tr>
      <w:tr w:rsidR="00231913" w:rsidTr="00231913">
        <w:trPr>
          <w:trHeight w:val="35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13" w:rsidRDefault="0023191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</w:pPr>
            <w:r>
              <w:rPr>
                <w:sz w:val="20"/>
                <w:lang w:val="ru-RU" w:eastAsia="ru-RU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jc w:val="both"/>
              <w:rPr>
                <w:lang w:eastAsia="zh-CN"/>
              </w:rPr>
            </w:pPr>
            <w:r>
              <w:t>увеличение тиража и распространение изданных рекламно-информационных материалов о туристическом потенциале района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13" w:rsidRDefault="0023191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</w:pPr>
            <w:r>
              <w:rPr>
                <w:sz w:val="20"/>
                <w:lang w:val="ru-RU" w:eastAsia="ru-RU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13" w:rsidRDefault="0023191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</w:pPr>
            <w:r>
              <w:rPr>
                <w:sz w:val="20"/>
                <w:lang w:val="ru-RU" w:eastAsia="ru-RU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13" w:rsidRDefault="0023191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</w:pPr>
            <w:r>
              <w:rPr>
                <w:sz w:val="20"/>
                <w:lang w:val="ru-RU"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13" w:rsidRDefault="0023191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</w:pPr>
            <w:r>
              <w:rPr>
                <w:sz w:val="20"/>
                <w:lang w:val="ru-RU"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13" w:rsidRDefault="0023191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</w:pPr>
            <w:r>
              <w:rPr>
                <w:sz w:val="20"/>
                <w:lang w:val="ru-RU" w:eastAsia="ru-RU"/>
              </w:rPr>
              <w:t>9</w:t>
            </w:r>
          </w:p>
        </w:tc>
      </w:tr>
      <w:tr w:rsidR="00231913" w:rsidTr="00231913">
        <w:trPr>
          <w:trHeight w:val="35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13" w:rsidRDefault="0023191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</w:pPr>
            <w:r>
              <w:rPr>
                <w:sz w:val="20"/>
                <w:lang w:val="ru-RU" w:eastAsia="ru-RU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13" w:rsidRDefault="00231913">
            <w:pPr>
              <w:suppressAutoHyphens/>
              <w:jc w:val="both"/>
              <w:rPr>
                <w:lang w:eastAsia="zh-CN"/>
              </w:rPr>
            </w:pPr>
            <w:r>
              <w:t>увеличение количества специализированных выставок, форумов, семинаров, совещаний, заседаний, круглых столов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13" w:rsidRDefault="0023191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</w:pPr>
            <w:r>
              <w:rPr>
                <w:sz w:val="20"/>
                <w:lang w:val="ru-RU" w:eastAsia="ru-RU"/>
              </w:rPr>
              <w:t>Кол-во мероприятий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13" w:rsidRDefault="0023191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</w:pPr>
            <w:r>
              <w:rPr>
                <w:sz w:val="20"/>
                <w:lang w:val="ru-RU" w:eastAsia="ru-RU"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13" w:rsidRDefault="0023191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</w:pPr>
            <w:r>
              <w:rPr>
                <w:sz w:val="20"/>
                <w:lang w:val="ru-RU"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13" w:rsidRDefault="0023191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</w:pPr>
            <w:r>
              <w:rPr>
                <w:sz w:val="20"/>
                <w:lang w:val="ru-RU" w:eastAsia="ru-RU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13" w:rsidRDefault="0023191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</w:pPr>
            <w:r>
              <w:rPr>
                <w:sz w:val="20"/>
                <w:lang w:val="ru-RU" w:eastAsia="ru-RU"/>
              </w:rPr>
              <w:t>12</w:t>
            </w:r>
          </w:p>
        </w:tc>
      </w:tr>
      <w:tr w:rsidR="00231913" w:rsidTr="00231913">
        <w:trPr>
          <w:trHeight w:val="35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13" w:rsidRDefault="0023191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</w:pPr>
            <w:r>
              <w:rPr>
                <w:sz w:val="20"/>
                <w:lang w:val="ru-RU" w:eastAsia="ru-RU"/>
              </w:rP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13" w:rsidRDefault="00231913">
            <w:pPr>
              <w:suppressAutoHyphens/>
              <w:jc w:val="both"/>
              <w:rPr>
                <w:lang w:eastAsia="zh-CN"/>
              </w:rPr>
            </w:pPr>
            <w:r>
              <w:t>увеличение количества внутренних и въездных туристических маршрутов по району на 1 единицу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13" w:rsidRDefault="0023191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</w:pPr>
            <w:r>
              <w:rPr>
                <w:sz w:val="20"/>
                <w:lang w:val="ru-RU" w:eastAsia="ru-RU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13" w:rsidRDefault="0023191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</w:pPr>
            <w:r>
              <w:rPr>
                <w:sz w:val="20"/>
                <w:lang w:val="ru-RU"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13" w:rsidRDefault="0023191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</w:pPr>
            <w:r>
              <w:rPr>
                <w:sz w:val="20"/>
                <w:lang w:val="ru-RU"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13" w:rsidRDefault="0023191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</w:pPr>
            <w:r>
              <w:rPr>
                <w:sz w:val="20"/>
                <w:lang w:val="ru-RU"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13" w:rsidRDefault="0023191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</w:pPr>
            <w:r>
              <w:rPr>
                <w:sz w:val="20"/>
                <w:lang w:val="ru-RU" w:eastAsia="ru-RU"/>
              </w:rPr>
              <w:t>5</w:t>
            </w:r>
          </w:p>
        </w:tc>
      </w:tr>
    </w:tbl>
    <w:p w:rsidR="00231913" w:rsidRDefault="00231913" w:rsidP="00231913">
      <w:pPr>
        <w:rPr>
          <w:sz w:val="20"/>
          <w:szCs w:val="20"/>
          <w:lang w:eastAsia="zh-CN"/>
        </w:rPr>
      </w:pPr>
    </w:p>
    <w:p w:rsidR="00231913" w:rsidRDefault="00231913" w:rsidP="00231913">
      <w:pPr>
        <w:jc w:val="right"/>
        <w:rPr>
          <w:sz w:val="20"/>
          <w:szCs w:val="20"/>
        </w:rPr>
      </w:pPr>
    </w:p>
    <w:p w:rsidR="00231913" w:rsidRDefault="00231913" w:rsidP="00231913">
      <w:pPr>
        <w:jc w:val="right"/>
        <w:rPr>
          <w:sz w:val="20"/>
          <w:szCs w:val="20"/>
        </w:rPr>
      </w:pPr>
    </w:p>
    <w:p w:rsidR="00231913" w:rsidRDefault="00231913" w:rsidP="00231913">
      <w:pPr>
        <w:jc w:val="right"/>
        <w:rPr>
          <w:sz w:val="20"/>
          <w:szCs w:val="20"/>
        </w:rPr>
      </w:pPr>
    </w:p>
    <w:p w:rsidR="00231913" w:rsidRDefault="00231913" w:rsidP="00231913">
      <w:pPr>
        <w:jc w:val="right"/>
        <w:rPr>
          <w:sz w:val="20"/>
          <w:szCs w:val="20"/>
        </w:rPr>
      </w:pPr>
    </w:p>
    <w:p w:rsidR="00231913" w:rsidRDefault="00231913" w:rsidP="00231913">
      <w:pPr>
        <w:jc w:val="right"/>
        <w:rPr>
          <w:sz w:val="20"/>
          <w:szCs w:val="20"/>
        </w:rPr>
      </w:pPr>
    </w:p>
    <w:p w:rsidR="00231913" w:rsidRDefault="00231913" w:rsidP="00231913">
      <w:pPr>
        <w:jc w:val="right"/>
        <w:rPr>
          <w:sz w:val="20"/>
          <w:szCs w:val="20"/>
        </w:rPr>
      </w:pPr>
    </w:p>
    <w:p w:rsidR="00231913" w:rsidRDefault="00231913" w:rsidP="00231913">
      <w:pPr>
        <w:jc w:val="right"/>
        <w:rPr>
          <w:sz w:val="20"/>
          <w:szCs w:val="20"/>
        </w:rPr>
      </w:pPr>
    </w:p>
    <w:p w:rsidR="00231913" w:rsidRDefault="00231913" w:rsidP="00231913">
      <w:pPr>
        <w:jc w:val="right"/>
        <w:rPr>
          <w:sz w:val="20"/>
          <w:szCs w:val="20"/>
        </w:rPr>
      </w:pPr>
    </w:p>
    <w:p w:rsidR="00231913" w:rsidRDefault="00231913" w:rsidP="00231913">
      <w:pPr>
        <w:jc w:val="right"/>
        <w:rPr>
          <w:sz w:val="20"/>
          <w:szCs w:val="20"/>
        </w:rPr>
      </w:pPr>
    </w:p>
    <w:p w:rsidR="00231913" w:rsidRDefault="00231913" w:rsidP="00231913">
      <w:pPr>
        <w:jc w:val="right"/>
        <w:rPr>
          <w:sz w:val="20"/>
          <w:szCs w:val="20"/>
        </w:rPr>
      </w:pPr>
    </w:p>
    <w:p w:rsidR="00231913" w:rsidRDefault="00231913" w:rsidP="00231913">
      <w:pPr>
        <w:jc w:val="right"/>
        <w:rPr>
          <w:sz w:val="20"/>
          <w:szCs w:val="20"/>
        </w:rPr>
      </w:pPr>
    </w:p>
    <w:p w:rsidR="00231913" w:rsidRDefault="00231913" w:rsidP="00231913">
      <w:pPr>
        <w:jc w:val="right"/>
        <w:rPr>
          <w:sz w:val="20"/>
          <w:szCs w:val="20"/>
        </w:rPr>
      </w:pPr>
    </w:p>
    <w:p w:rsidR="00231913" w:rsidRDefault="00231913" w:rsidP="00231913">
      <w:pPr>
        <w:jc w:val="right"/>
        <w:rPr>
          <w:sz w:val="20"/>
          <w:szCs w:val="20"/>
        </w:rPr>
      </w:pPr>
    </w:p>
    <w:p w:rsidR="00231913" w:rsidRDefault="00231913" w:rsidP="00231913">
      <w:pPr>
        <w:jc w:val="right"/>
        <w:rPr>
          <w:sz w:val="20"/>
          <w:szCs w:val="20"/>
        </w:rPr>
      </w:pPr>
    </w:p>
    <w:p w:rsidR="00231913" w:rsidRDefault="00231913" w:rsidP="00231913">
      <w:pPr>
        <w:jc w:val="right"/>
        <w:rPr>
          <w:sz w:val="20"/>
          <w:szCs w:val="20"/>
        </w:rPr>
      </w:pPr>
    </w:p>
    <w:p w:rsidR="00231913" w:rsidRDefault="00231913" w:rsidP="00231913">
      <w:pPr>
        <w:jc w:val="right"/>
        <w:rPr>
          <w:sz w:val="20"/>
          <w:szCs w:val="20"/>
        </w:rPr>
      </w:pPr>
    </w:p>
    <w:p w:rsidR="00231913" w:rsidRDefault="00231913" w:rsidP="00231913">
      <w:pPr>
        <w:jc w:val="right"/>
        <w:rPr>
          <w:sz w:val="20"/>
          <w:szCs w:val="20"/>
        </w:rPr>
      </w:pPr>
    </w:p>
    <w:p w:rsidR="00231913" w:rsidRDefault="00231913" w:rsidP="00231913">
      <w:pPr>
        <w:jc w:val="right"/>
        <w:rPr>
          <w:sz w:val="20"/>
          <w:szCs w:val="20"/>
        </w:rPr>
      </w:pPr>
    </w:p>
    <w:p w:rsidR="00231913" w:rsidRDefault="00231913" w:rsidP="0023191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№3</w:t>
      </w:r>
    </w:p>
    <w:p w:rsidR="00231913" w:rsidRDefault="00231913" w:rsidP="00231913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 администрации</w:t>
      </w:r>
    </w:p>
    <w:p w:rsidR="00231913" w:rsidRDefault="00231913" w:rsidP="00231913">
      <w:pPr>
        <w:jc w:val="right"/>
        <w:rPr>
          <w:sz w:val="20"/>
          <w:szCs w:val="20"/>
        </w:rPr>
      </w:pPr>
      <w:r>
        <w:rPr>
          <w:sz w:val="20"/>
          <w:szCs w:val="20"/>
        </w:rPr>
        <w:t>Воскресенского</w:t>
      </w:r>
    </w:p>
    <w:p w:rsidR="00231913" w:rsidRDefault="00231913" w:rsidP="00231913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района Саратовской области</w:t>
      </w:r>
    </w:p>
    <w:p w:rsidR="00231913" w:rsidRDefault="00231913" w:rsidP="00231913">
      <w:pPr>
        <w:jc w:val="right"/>
        <w:rPr>
          <w:sz w:val="20"/>
          <w:szCs w:val="20"/>
        </w:rPr>
      </w:pPr>
    </w:p>
    <w:p w:rsidR="00231913" w:rsidRDefault="00231913" w:rsidP="00231913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>от ___________ № ____</w:t>
      </w:r>
    </w:p>
    <w:p w:rsidR="00231913" w:rsidRDefault="00231913" w:rsidP="00231913">
      <w:pPr>
        <w:tabs>
          <w:tab w:val="center" w:pos="7285"/>
          <w:tab w:val="left" w:pos="12973"/>
        </w:tabs>
        <w:rPr>
          <w:b/>
          <w:sz w:val="20"/>
          <w:szCs w:val="20"/>
        </w:rPr>
      </w:pPr>
    </w:p>
    <w:p w:rsidR="00231913" w:rsidRDefault="00231913" w:rsidP="00231913">
      <w:pPr>
        <w:jc w:val="center"/>
        <w:rPr>
          <w:b/>
          <w:sz w:val="20"/>
          <w:szCs w:val="20"/>
        </w:rPr>
      </w:pPr>
    </w:p>
    <w:p w:rsidR="00231913" w:rsidRDefault="00231913" w:rsidP="00231913">
      <w:pPr>
        <w:jc w:val="center"/>
        <w:rPr>
          <w:b/>
          <w:sz w:val="20"/>
          <w:szCs w:val="20"/>
          <w:lang w:eastAsia="zh-CN"/>
        </w:rPr>
      </w:pPr>
      <w:r>
        <w:rPr>
          <w:b/>
          <w:sz w:val="20"/>
          <w:szCs w:val="20"/>
        </w:rPr>
        <w:t xml:space="preserve"> Перечень направлений по обеспечению мероприятий по программе </w:t>
      </w:r>
    </w:p>
    <w:p w:rsidR="00231913" w:rsidRDefault="00231913" w:rsidP="002319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«Развитие туризма в Воскресенском муниципальном районе Саратовской области.»</w:t>
      </w:r>
    </w:p>
    <w:p w:rsidR="00231913" w:rsidRDefault="00231913" w:rsidP="0023191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0"/>
        <w:gridCol w:w="8"/>
        <w:gridCol w:w="2312"/>
        <w:gridCol w:w="1501"/>
        <w:gridCol w:w="7"/>
        <w:gridCol w:w="2812"/>
        <w:gridCol w:w="1360"/>
        <w:gridCol w:w="850"/>
        <w:gridCol w:w="1020"/>
        <w:gridCol w:w="910"/>
        <w:gridCol w:w="960"/>
        <w:gridCol w:w="1027"/>
        <w:gridCol w:w="141"/>
        <w:gridCol w:w="1842"/>
      </w:tblGrid>
      <w:tr w:rsidR="00231913" w:rsidTr="002319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>Объемы и источники финансирования (тыс. руб.)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31913" w:rsidRDefault="00231913">
            <w:pPr>
              <w:jc w:val="center"/>
              <w:rPr>
                <w:b/>
                <w:sz w:val="20"/>
                <w:szCs w:val="20"/>
              </w:rPr>
            </w:pPr>
          </w:p>
          <w:p w:rsidR="00231913" w:rsidRDefault="00231913">
            <w:pPr>
              <w:jc w:val="center"/>
              <w:rPr>
                <w:b/>
                <w:sz w:val="20"/>
                <w:szCs w:val="20"/>
              </w:rPr>
            </w:pPr>
          </w:p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>Результаты</w:t>
            </w:r>
          </w:p>
        </w:tc>
      </w:tr>
      <w:tr w:rsidR="00231913" w:rsidTr="002319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>Годы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>Бюджет района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13" w:rsidRDefault="00231913">
            <w:pPr>
              <w:rPr>
                <w:lang w:eastAsia="zh-CN"/>
              </w:rPr>
            </w:pPr>
          </w:p>
        </w:tc>
      </w:tr>
      <w:tr w:rsidR="00231913" w:rsidTr="002319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231913" w:rsidTr="002319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rFonts w:eastAsia="Calibri"/>
                <w:b/>
                <w:sz w:val="20"/>
                <w:szCs w:val="20"/>
              </w:rPr>
              <w:t>Формирование и сохранение конкурентоспособной туристской индустрии, способствующей социально-экономическому развитию Воскресенского  района.</w:t>
            </w:r>
          </w:p>
        </w:tc>
      </w:tr>
      <w:tr w:rsidR="00231913" w:rsidTr="002319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both"/>
              <w:rPr>
                <w:lang w:eastAsia="zh-CN"/>
              </w:rPr>
            </w:pPr>
            <w:r>
              <w:rPr>
                <w:rFonts w:eastAsia="Calibri"/>
                <w:sz w:val="20"/>
                <w:szCs w:val="20"/>
              </w:rPr>
              <w:t>Формирование нормативно - правовой базы в сфере туризма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pStyle w:val="5"/>
              <w:shd w:val="clear" w:color="auto" w:fill="auto"/>
              <w:spacing w:line="274" w:lineRule="exact"/>
              <w:ind w:left="1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</w:t>
            </w:r>
          </w:p>
          <w:p w:rsidR="00231913" w:rsidRDefault="00231913">
            <w:pPr>
              <w:pStyle w:val="5"/>
              <w:shd w:val="clear" w:color="auto" w:fill="auto"/>
              <w:spacing w:line="274" w:lineRule="exact"/>
              <w:ind w:left="1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позднее</w:t>
            </w:r>
          </w:p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rFonts w:eastAsia="Calibri"/>
                <w:sz w:val="20"/>
                <w:szCs w:val="20"/>
              </w:rPr>
              <w:t>мая 2024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jc w:val="both"/>
              <w:rPr>
                <w:lang w:eastAsia="zh-CN"/>
              </w:rPr>
            </w:pPr>
            <w:r>
              <w:rPr>
                <w:sz w:val="20"/>
                <w:szCs w:val="20"/>
              </w:rPr>
              <w:t>Администрация Воскресенского муниципального района Саратовской области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(прогнозно)</w:t>
            </w:r>
          </w:p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(прогнозно)</w:t>
            </w:r>
          </w:p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2027 (прогнозно)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31913" w:rsidRDefault="00231913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pStyle w:val="5"/>
              <w:shd w:val="clear" w:color="auto" w:fill="auto"/>
              <w:spacing w:line="274" w:lineRule="exact"/>
              <w:ind w:left="1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Повышение качества</w:t>
            </w:r>
          </w:p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rFonts w:eastAsia="Calibri"/>
                <w:sz w:val="20"/>
                <w:szCs w:val="20"/>
              </w:rPr>
              <w:t>предоставляемых туристских услуг</w:t>
            </w:r>
          </w:p>
        </w:tc>
      </w:tr>
      <w:tr w:rsidR="00231913" w:rsidTr="002319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 xml:space="preserve">1.2. 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rPr>
                <w:lang w:eastAsia="zh-CN"/>
              </w:rPr>
            </w:pPr>
            <w:r>
              <w:rPr>
                <w:rFonts w:eastAsia="Calibri"/>
                <w:sz w:val="20"/>
                <w:szCs w:val="20"/>
              </w:rPr>
              <w:t>Разработка плана работы по развитию туризма в районе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июнь 2024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jc w:val="both"/>
              <w:rPr>
                <w:lang w:eastAsia="zh-CN"/>
              </w:rPr>
            </w:pPr>
            <w:r>
              <w:rPr>
                <w:sz w:val="20"/>
                <w:szCs w:val="20"/>
              </w:rPr>
              <w:t>Администрация Воскресенского муниципального района Саратовской области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(прогнозно)</w:t>
            </w:r>
          </w:p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(прогнозно)</w:t>
            </w:r>
          </w:p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2027 (прогнозно)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hd w:val="clear" w:color="auto" w:fill="FFFFFF"/>
              <w:ind w:left="380" w:right="113"/>
              <w:rPr>
                <w:lang w:eastAsia="zh-CN"/>
              </w:rPr>
            </w:pPr>
            <w:r>
              <w:rPr>
                <w:sz w:val="20"/>
                <w:szCs w:val="20"/>
              </w:rPr>
              <w:t xml:space="preserve">Создание имиджа  Воскресенского  района, как территории туризма; </w:t>
            </w:r>
          </w:p>
        </w:tc>
      </w:tr>
      <w:tr w:rsidR="00231913" w:rsidTr="00231913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rFonts w:eastAsia="Calibri"/>
                <w:b/>
                <w:sz w:val="20"/>
                <w:szCs w:val="20"/>
              </w:rPr>
              <w:t>Развитие внутреннего туризма</w:t>
            </w:r>
          </w:p>
          <w:p w:rsidR="00231913" w:rsidRDefault="00231913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231913" w:rsidTr="002319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rPr>
                <w:lang w:eastAsia="zh-CN"/>
              </w:rPr>
            </w:pPr>
            <w:r>
              <w:rPr>
                <w:rFonts w:eastAsia="Calibri"/>
                <w:sz w:val="20"/>
                <w:szCs w:val="20"/>
              </w:rPr>
              <w:t xml:space="preserve">Разработка маршрутов посещения культурно-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исторических объектов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lastRenderedPageBreak/>
              <w:t>2024-2027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jc w:val="both"/>
              <w:rPr>
                <w:lang w:eastAsia="zh-CN"/>
              </w:rPr>
            </w:pPr>
            <w:r>
              <w:rPr>
                <w:sz w:val="20"/>
                <w:szCs w:val="20"/>
              </w:rPr>
              <w:t xml:space="preserve">Администрация Воскресенского </w:t>
            </w:r>
            <w:r>
              <w:rPr>
                <w:sz w:val="20"/>
                <w:szCs w:val="20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2024</w:t>
            </w:r>
          </w:p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</w:t>
            </w:r>
            <w:r>
              <w:rPr>
                <w:sz w:val="20"/>
                <w:szCs w:val="20"/>
              </w:rPr>
              <w:lastRenderedPageBreak/>
              <w:t>(прогнозно)</w:t>
            </w:r>
          </w:p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(прогнозно)</w:t>
            </w:r>
          </w:p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2027 (прогнозно)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pStyle w:val="5"/>
              <w:shd w:val="clear" w:color="auto" w:fill="auto"/>
              <w:spacing w:line="240" w:lineRule="auto"/>
              <w:ind w:left="1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Удовлетворение спроса</w:t>
            </w:r>
          </w:p>
          <w:p w:rsidR="00231913" w:rsidRDefault="00231913">
            <w:pPr>
              <w:pStyle w:val="5"/>
              <w:shd w:val="clear" w:color="auto" w:fill="auto"/>
              <w:spacing w:line="240" w:lineRule="auto"/>
              <w:ind w:left="1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потребителей на</w:t>
            </w:r>
          </w:p>
          <w:p w:rsidR="00231913" w:rsidRDefault="00231913">
            <w:pPr>
              <w:pStyle w:val="5"/>
              <w:shd w:val="clear" w:color="auto" w:fill="auto"/>
              <w:spacing w:line="240" w:lineRule="auto"/>
              <w:ind w:left="1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туристские</w:t>
            </w:r>
          </w:p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rFonts w:eastAsia="Calibri"/>
                <w:sz w:val="20"/>
                <w:szCs w:val="20"/>
              </w:rPr>
              <w:t>услуги; создание новых туристических объектов и маршрутов</w:t>
            </w:r>
          </w:p>
        </w:tc>
      </w:tr>
      <w:tr w:rsidR="00231913" w:rsidTr="002319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rPr>
                <w:lang w:eastAsia="zh-CN"/>
              </w:rPr>
            </w:pPr>
            <w:r>
              <w:rPr>
                <w:rFonts w:eastAsia="Calibri"/>
                <w:sz w:val="20"/>
                <w:szCs w:val="20"/>
              </w:rPr>
              <w:t>Проведение конкурса на лучший экскурсионный маршрут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2024-2027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Воскресенского муниципального района Саратовской области</w:t>
            </w:r>
          </w:p>
          <w:p w:rsidR="00231913" w:rsidRDefault="00231913">
            <w:pPr>
              <w:suppressAutoHyphens/>
              <w:spacing w:line="100" w:lineRule="atLeast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(прогнозно)</w:t>
            </w:r>
          </w:p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(прогнозно)</w:t>
            </w:r>
          </w:p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2027 (прогнозно)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rFonts w:eastAsia="Calibri"/>
                <w:sz w:val="20"/>
                <w:szCs w:val="20"/>
              </w:rPr>
              <w:t>Повышение качества предоставляемых туристических услуг; создание новых туристических объектов и маршрутов</w:t>
            </w:r>
          </w:p>
        </w:tc>
      </w:tr>
      <w:tr w:rsidR="00231913" w:rsidTr="002319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 xml:space="preserve">2.3. 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rPr>
                <w:lang w:eastAsia="zh-CN"/>
              </w:rPr>
            </w:pPr>
            <w:r>
              <w:rPr>
                <w:rFonts w:eastAsia="Calibri"/>
                <w:sz w:val="20"/>
                <w:szCs w:val="20"/>
              </w:rPr>
              <w:t>Организация экскурсий для учащихся и их родителей по внутренним маршрутам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2024-2027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pStyle w:val="5"/>
              <w:shd w:val="clear" w:color="auto" w:fill="auto"/>
              <w:spacing w:line="27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Администрация Воскресенского муниципального района Саратовской области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231913" w:rsidRDefault="00231913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(прогнозно)</w:t>
            </w:r>
          </w:p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(прогнозно)</w:t>
            </w:r>
          </w:p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2027 (прогнозно)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pStyle w:val="5"/>
              <w:shd w:val="clear" w:color="auto" w:fill="auto"/>
              <w:spacing w:line="240" w:lineRule="auto"/>
              <w:ind w:left="1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Удовлетворение спроса</w:t>
            </w:r>
          </w:p>
          <w:p w:rsidR="00231913" w:rsidRDefault="00231913">
            <w:pPr>
              <w:pStyle w:val="5"/>
              <w:shd w:val="clear" w:color="auto" w:fill="auto"/>
              <w:spacing w:line="240" w:lineRule="auto"/>
              <w:ind w:left="1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потребителей на</w:t>
            </w:r>
          </w:p>
          <w:p w:rsidR="00231913" w:rsidRDefault="00231913">
            <w:pPr>
              <w:pStyle w:val="5"/>
              <w:shd w:val="clear" w:color="auto" w:fill="auto"/>
              <w:spacing w:line="240" w:lineRule="auto"/>
              <w:ind w:left="1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туристские</w:t>
            </w:r>
          </w:p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rFonts w:eastAsia="Calibri"/>
                <w:sz w:val="20"/>
                <w:szCs w:val="20"/>
              </w:rPr>
              <w:t>услуги</w:t>
            </w:r>
          </w:p>
        </w:tc>
      </w:tr>
      <w:tr w:rsidR="00231913" w:rsidTr="00231913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Привлечение туристского потока в Воскресенский район</w:t>
            </w:r>
          </w:p>
        </w:tc>
      </w:tr>
      <w:tr w:rsidR="00231913" w:rsidTr="002319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rPr>
                <w:lang w:eastAsia="zh-CN"/>
              </w:rPr>
            </w:pPr>
            <w:r>
              <w:rPr>
                <w:rFonts w:eastAsia="Calibri"/>
                <w:sz w:val="20"/>
                <w:szCs w:val="20"/>
              </w:rPr>
              <w:t>Создание Интернет - страницы о туристических ресурсах Воскресенского района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Февраль –март 2024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jc w:val="both"/>
              <w:rPr>
                <w:lang w:eastAsia="zh-CN"/>
              </w:rPr>
            </w:pPr>
            <w:r>
              <w:rPr>
                <w:sz w:val="20"/>
                <w:szCs w:val="20"/>
              </w:rPr>
              <w:t>Администрация Воскресенского муниципального района Саратовской области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(прогнозно)</w:t>
            </w:r>
          </w:p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(прогнозно)</w:t>
            </w:r>
          </w:p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2027 (прогнозно)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hd w:val="clear" w:color="auto" w:fill="FFFFFF"/>
              <w:rPr>
                <w:lang w:eastAsia="zh-CN"/>
              </w:rPr>
            </w:pPr>
            <w:r>
              <w:rPr>
                <w:sz w:val="20"/>
                <w:szCs w:val="20"/>
              </w:rPr>
              <w:t>Повышение качества предоставляемых туристических услуг; увеличение потока въезжающих туристов на территорию района (области)</w:t>
            </w:r>
          </w:p>
        </w:tc>
      </w:tr>
      <w:tr w:rsidR="00231913" w:rsidTr="002319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</w:rPr>
              <w:t>Выпуск и</w:t>
            </w:r>
          </w:p>
          <w:p w:rsidR="00231913" w:rsidRDefault="00231913">
            <w:pPr>
              <w:suppressAutoHyphens/>
              <w:spacing w:line="100" w:lineRule="atLeast"/>
              <w:rPr>
                <w:lang w:eastAsia="zh-CN"/>
              </w:rPr>
            </w:pPr>
            <w:r>
              <w:rPr>
                <w:rFonts w:eastAsia="Calibri"/>
                <w:sz w:val="20"/>
                <w:szCs w:val="20"/>
              </w:rPr>
              <w:t xml:space="preserve">распространение рекламной продукции о Воскресенском  районе (буклеты, баннеры, </w:t>
            </w:r>
            <w:r>
              <w:rPr>
                <w:rFonts w:eastAsia="Calibri"/>
                <w:sz w:val="20"/>
                <w:szCs w:val="20"/>
              </w:rPr>
              <w:lastRenderedPageBreak/>
              <w:t>указатели, стенды, флаера, сувенирная продукция)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lastRenderedPageBreak/>
              <w:t>2024-2027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Воскресенского муниципального района Саратовской области;</w:t>
            </w:r>
          </w:p>
          <w:p w:rsidR="00231913" w:rsidRDefault="00231913">
            <w:pPr>
              <w:suppressAutoHyphens/>
              <w:spacing w:line="100" w:lineRule="atLeast"/>
              <w:rPr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культуры </w:t>
            </w:r>
            <w:r>
              <w:rPr>
                <w:color w:val="000000"/>
                <w:sz w:val="20"/>
                <w:szCs w:val="20"/>
              </w:rPr>
              <w:lastRenderedPageBreak/>
              <w:t>администрации Воскресенского муниципального района.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2024</w:t>
            </w:r>
          </w:p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(прогнозно)</w:t>
            </w:r>
          </w:p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(прогнозно)</w:t>
            </w:r>
          </w:p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lastRenderedPageBreak/>
              <w:t>2027 (прогнозно)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hd w:val="clear" w:color="auto" w:fill="FFFFFF"/>
              <w:rPr>
                <w:lang w:eastAsia="zh-CN"/>
              </w:rPr>
            </w:pPr>
            <w:r>
              <w:rPr>
                <w:sz w:val="20"/>
                <w:szCs w:val="20"/>
              </w:rPr>
              <w:t xml:space="preserve">Повышение качества предоставляемых туристических услуг; увеличение </w:t>
            </w:r>
            <w:r>
              <w:rPr>
                <w:sz w:val="20"/>
                <w:szCs w:val="20"/>
              </w:rPr>
              <w:lastRenderedPageBreak/>
              <w:t>потока въезжающих туристов на территорию района (области)</w:t>
            </w:r>
          </w:p>
        </w:tc>
      </w:tr>
      <w:tr w:rsidR="00231913" w:rsidTr="002319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rPr>
                <w:lang w:eastAsia="zh-CN"/>
              </w:rPr>
            </w:pPr>
            <w:r>
              <w:rPr>
                <w:rFonts w:eastAsia="Calibri"/>
                <w:sz w:val="20"/>
                <w:szCs w:val="20"/>
              </w:rPr>
              <w:t>Подготовка и размещение информационно- рекламного материла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2024-2027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jc w:val="both"/>
              <w:rPr>
                <w:lang w:eastAsia="zh-CN"/>
              </w:rPr>
            </w:pPr>
            <w:r>
              <w:rPr>
                <w:sz w:val="20"/>
                <w:szCs w:val="20"/>
              </w:rPr>
              <w:t>Администрация Воскресенского муниципального района Саратовской области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(прогнозно)</w:t>
            </w:r>
          </w:p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(прогнозно)</w:t>
            </w:r>
          </w:p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2027(прогнозно)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hd w:val="clear" w:color="auto" w:fill="FFFFFF"/>
              <w:rPr>
                <w:lang w:eastAsia="zh-CN"/>
              </w:rPr>
            </w:pPr>
            <w:r>
              <w:rPr>
                <w:sz w:val="20"/>
                <w:szCs w:val="20"/>
              </w:rPr>
              <w:t>Повышение качества предоставляемых туристических услуг; увеличение потока въезжающих туристов на территорию района (области)</w:t>
            </w:r>
          </w:p>
        </w:tc>
      </w:tr>
      <w:tr w:rsidR="00231913" w:rsidTr="002319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rPr>
                <w:lang w:eastAsia="zh-CN"/>
              </w:rPr>
            </w:pPr>
            <w:r>
              <w:rPr>
                <w:rFonts w:eastAsia="Calibri"/>
                <w:sz w:val="20"/>
                <w:szCs w:val="20"/>
              </w:rPr>
              <w:t>Проведение фестивалей, участие в туристических выставках, ярмарках, конкурсах, семинарах, форумах, круглых столах, совещаниях, заседаниях, и т.д.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</w:rPr>
              <w:t>Администрация Воскресенского муниципального района Саратовской области;</w:t>
            </w:r>
          </w:p>
          <w:p w:rsidR="00231913" w:rsidRDefault="00231913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культуры администрации Воскресенского муниципального района;</w:t>
            </w:r>
          </w:p>
          <w:p w:rsidR="00231913" w:rsidRDefault="00231913">
            <w:pPr>
              <w:pStyle w:val="5"/>
              <w:shd w:val="clear" w:color="auto" w:fill="auto"/>
              <w:spacing w:line="240" w:lineRule="auto"/>
              <w:ind w:left="120"/>
              <w:jc w:val="left"/>
            </w:pPr>
            <w:r>
              <w:rPr>
                <w:color w:val="000000"/>
                <w:sz w:val="20"/>
                <w:szCs w:val="20"/>
              </w:rPr>
              <w:t>Администрации муниципальных образований Воскресенского района (по согласованию).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(прогнозно)</w:t>
            </w:r>
          </w:p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(прогнозно)</w:t>
            </w:r>
          </w:p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2027 (прогнозно)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hd w:val="clear" w:color="auto" w:fill="FFFFFF"/>
              <w:spacing w:before="120"/>
              <w:ind w:left="113" w:right="113" w:hanging="340"/>
              <w:rPr>
                <w:lang w:eastAsia="zh-CN"/>
              </w:rPr>
            </w:pPr>
            <w:r>
              <w:rPr>
                <w:sz w:val="20"/>
                <w:szCs w:val="20"/>
              </w:rPr>
              <w:t xml:space="preserve">     Увеличение числа субъектов малого и среднего предпринимательства, работающие в сфере туризма; увеличение поступлений в бюджет муниципального района</w:t>
            </w:r>
          </w:p>
        </w:tc>
      </w:tr>
      <w:tr w:rsidR="00231913" w:rsidTr="00231913">
        <w:tc>
          <w:tcPr>
            <w:tcW w:w="153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rFonts w:eastAsia="Calibri"/>
                <w:b/>
                <w:sz w:val="20"/>
                <w:szCs w:val="20"/>
              </w:rPr>
              <w:t>4. Определение мест отдыха</w:t>
            </w:r>
          </w:p>
        </w:tc>
      </w:tr>
      <w:tr w:rsidR="00231913" w:rsidTr="002319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rPr>
                <w:lang w:eastAsia="zh-CN"/>
              </w:rPr>
            </w:pPr>
            <w:r>
              <w:rPr>
                <w:rFonts w:eastAsia="Calibri"/>
                <w:sz w:val="20"/>
                <w:szCs w:val="20"/>
              </w:rPr>
              <w:t>Разработка плана, обустройство и создание условий по улучшению пляжного отдыха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май 2024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Воскресенского муниципального района Саратовской области;</w:t>
            </w:r>
          </w:p>
          <w:p w:rsidR="00231913" w:rsidRDefault="00231913">
            <w:pPr>
              <w:suppressAutoHyphens/>
              <w:spacing w:line="100" w:lineRule="atLeast"/>
              <w:rPr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 ГО и ЧС  администрации Воскресенского  муниципального района; отдел строительства, ЖКХ, архитектуры и </w:t>
            </w:r>
            <w:r>
              <w:rPr>
                <w:color w:val="000000"/>
                <w:sz w:val="20"/>
                <w:szCs w:val="20"/>
              </w:rPr>
              <w:lastRenderedPageBreak/>
              <w:t>благоустройства  администрации  Воскресенского муниципального района Саратовской области; администрации муниципальных образований Воскресенского района (по согласованию)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2024</w:t>
            </w:r>
          </w:p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(прогнозно)</w:t>
            </w:r>
          </w:p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(прогнозно)</w:t>
            </w:r>
          </w:p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2027 (прогнозно)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hd w:val="clear" w:color="auto" w:fill="FFFFFF"/>
              <w:ind w:left="437" w:right="113"/>
              <w:rPr>
                <w:lang w:eastAsia="zh-CN"/>
              </w:rPr>
            </w:pPr>
            <w:r>
              <w:rPr>
                <w:sz w:val="20"/>
                <w:szCs w:val="20"/>
              </w:rPr>
              <w:t xml:space="preserve">Привлечение инвесторов для реализации инвестиционных проектов в сфере туризма; </w:t>
            </w:r>
            <w:r>
              <w:rPr>
                <w:sz w:val="20"/>
                <w:szCs w:val="20"/>
              </w:rPr>
              <w:lastRenderedPageBreak/>
              <w:t>увеличение потока въезжающих туристов на территорию района (области);</w:t>
            </w:r>
          </w:p>
        </w:tc>
      </w:tr>
      <w:tr w:rsidR="00231913" w:rsidTr="002319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lastRenderedPageBreak/>
              <w:t>4.2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rPr>
                <w:lang w:eastAsia="zh-CN"/>
              </w:rPr>
            </w:pPr>
            <w:r>
              <w:rPr>
                <w:rFonts w:eastAsia="Calibri"/>
                <w:sz w:val="20"/>
                <w:szCs w:val="20"/>
              </w:rPr>
              <w:t>Приведение в эстетически - привлекательный вид туристских объектов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2024-2025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</w:t>
            </w:r>
          </w:p>
          <w:p w:rsidR="00231913" w:rsidRDefault="00231913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района;</w:t>
            </w:r>
          </w:p>
          <w:p w:rsidR="00231913" w:rsidRDefault="00231913">
            <w:pPr>
              <w:suppressAutoHyphens/>
              <w:spacing w:line="100" w:lineRule="atLeast"/>
              <w:rPr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специалист ГО и ЧС  администрации Воскресенского  муниципального района; отдел строительства, ЖКХ, архитектуры и благоустройства  администрации  Воскресенского муниципального района Саратовской области; администрации муниципальных образований Воскресенского района (по согласованию)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(прогнозно)</w:t>
            </w:r>
          </w:p>
          <w:p w:rsidR="00231913" w:rsidRDefault="0023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2026(прогнозно) </w:t>
            </w:r>
          </w:p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 xml:space="preserve">2027(прогнозно)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hd w:val="clear" w:color="auto" w:fill="FFFFFF"/>
              <w:ind w:left="493" w:right="227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Создание имиджа  Воскресенского  района, как территории туризма; </w:t>
            </w:r>
          </w:p>
          <w:p w:rsidR="00231913" w:rsidRDefault="00231913">
            <w:pPr>
              <w:shd w:val="clear" w:color="auto" w:fill="FFFFFF"/>
              <w:ind w:left="493" w:right="113"/>
              <w:rPr>
                <w:lang w:eastAsia="zh-CN"/>
              </w:rPr>
            </w:pPr>
            <w:r>
              <w:rPr>
                <w:sz w:val="20"/>
                <w:szCs w:val="20"/>
              </w:rPr>
              <w:t>создание комфортной информационной среды для жителей и гостей района;</w:t>
            </w:r>
          </w:p>
        </w:tc>
      </w:tr>
      <w:tr w:rsidR="00231913" w:rsidTr="002319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rPr>
                <w:lang w:eastAsia="zh-CN"/>
              </w:rPr>
            </w:pPr>
            <w:r>
              <w:rPr>
                <w:rFonts w:eastAsia="Calibri"/>
                <w:b/>
                <w:sz w:val="20"/>
                <w:szCs w:val="20"/>
              </w:rPr>
              <w:t>Итого по годам: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pStyle w:val="5"/>
              <w:shd w:val="clear" w:color="auto" w:fill="auto"/>
              <w:snapToGrid w:val="0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  <w:p w:rsidR="00231913" w:rsidRDefault="002319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(прогнозно)</w:t>
            </w:r>
          </w:p>
          <w:p w:rsidR="00231913" w:rsidRDefault="002319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(прогнозно)</w:t>
            </w:r>
          </w:p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>2027 (прогнозно)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  <w:p w:rsidR="00231913" w:rsidRDefault="002319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  <w:p w:rsidR="00231913" w:rsidRDefault="002319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pStyle w:val="5"/>
              <w:shd w:val="clear" w:color="auto" w:fill="auto"/>
              <w:snapToGrid w:val="0"/>
              <w:spacing w:line="274" w:lineRule="exact"/>
              <w:ind w:left="120"/>
              <w:rPr>
                <w:sz w:val="20"/>
                <w:szCs w:val="20"/>
              </w:rPr>
            </w:pPr>
          </w:p>
        </w:tc>
      </w:tr>
      <w:tr w:rsidR="00231913" w:rsidTr="002319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rPr>
                <w:lang w:eastAsia="zh-CN"/>
              </w:rPr>
            </w:pPr>
            <w:r>
              <w:rPr>
                <w:rFonts w:eastAsia="Calibri"/>
                <w:b/>
                <w:sz w:val="20"/>
                <w:szCs w:val="20"/>
              </w:rPr>
              <w:t>Всего: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pStyle w:val="5"/>
              <w:shd w:val="clear" w:color="auto" w:fill="auto"/>
              <w:snapToGrid w:val="0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>2024-2027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13" w:rsidRDefault="00231913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>80,0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suppressAutoHyphens/>
              <w:snapToGrid w:val="0"/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13" w:rsidRDefault="00231913">
            <w:pPr>
              <w:pStyle w:val="5"/>
              <w:shd w:val="clear" w:color="auto" w:fill="auto"/>
              <w:snapToGrid w:val="0"/>
              <w:spacing w:line="274" w:lineRule="exact"/>
              <w:ind w:left="120"/>
              <w:rPr>
                <w:sz w:val="20"/>
                <w:szCs w:val="20"/>
              </w:rPr>
            </w:pPr>
          </w:p>
        </w:tc>
      </w:tr>
    </w:tbl>
    <w:p w:rsidR="00231913" w:rsidRDefault="00231913" w:rsidP="00231913">
      <w:pPr>
        <w:rPr>
          <w:b/>
          <w:sz w:val="20"/>
          <w:szCs w:val="20"/>
          <w:lang w:eastAsia="zh-CN"/>
        </w:rPr>
      </w:pPr>
    </w:p>
    <w:p w:rsidR="00231913" w:rsidRDefault="00231913" w:rsidP="00231913"/>
    <w:p w:rsidR="00571288" w:rsidRPr="00571288" w:rsidRDefault="00571288" w:rsidP="005B6463">
      <w:pPr>
        <w:pStyle w:val="a4"/>
      </w:pPr>
    </w:p>
    <w:sectPr w:rsidR="00571288" w:rsidRPr="00571288" w:rsidSect="00231913">
      <w:pgSz w:w="16838" w:h="11906" w:orient="landscape"/>
      <w:pgMar w:top="1418" w:right="28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9D4" w:rsidRDefault="009849D4" w:rsidP="00231913">
      <w:r>
        <w:separator/>
      </w:r>
    </w:p>
  </w:endnote>
  <w:endnote w:type="continuationSeparator" w:id="0">
    <w:p w:rsidR="009849D4" w:rsidRDefault="009849D4" w:rsidP="0023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256272"/>
      <w:docPartObj>
        <w:docPartGallery w:val="Page Numbers (Bottom of Page)"/>
        <w:docPartUnique/>
      </w:docPartObj>
    </w:sdtPr>
    <w:sdtContent>
      <w:p w:rsidR="00231913" w:rsidRDefault="0023191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31913" w:rsidRDefault="002319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9D4" w:rsidRDefault="009849D4" w:rsidP="00231913">
      <w:r>
        <w:separator/>
      </w:r>
    </w:p>
  </w:footnote>
  <w:footnote w:type="continuationSeparator" w:id="0">
    <w:p w:rsidR="009849D4" w:rsidRDefault="009849D4" w:rsidP="00231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13"/>
    <w:rsid w:val="00163780"/>
    <w:rsid w:val="001F4928"/>
    <w:rsid w:val="001F60F5"/>
    <w:rsid w:val="00205250"/>
    <w:rsid w:val="00231913"/>
    <w:rsid w:val="00447476"/>
    <w:rsid w:val="004E518B"/>
    <w:rsid w:val="00571288"/>
    <w:rsid w:val="005B6463"/>
    <w:rsid w:val="009849D4"/>
    <w:rsid w:val="00B973A0"/>
    <w:rsid w:val="00C13A20"/>
    <w:rsid w:val="00F0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231913"/>
    <w:pPr>
      <w:keepNext/>
      <w:numPr>
        <w:ilvl w:val="3"/>
        <w:numId w:val="2"/>
      </w:numPr>
      <w:tabs>
        <w:tab w:val="left" w:pos="0"/>
      </w:tabs>
      <w:spacing w:before="240" w:after="60"/>
      <w:outlineLvl w:val="3"/>
    </w:pPr>
    <w:rPr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231913"/>
    <w:rPr>
      <w:b/>
      <w:bCs/>
      <w:sz w:val="28"/>
      <w:szCs w:val="28"/>
      <w:lang w:eastAsia="zh-CN"/>
    </w:rPr>
  </w:style>
  <w:style w:type="paragraph" w:styleId="a6">
    <w:name w:val="Normal (Web)"/>
    <w:basedOn w:val="a"/>
    <w:unhideWhenUsed/>
    <w:rsid w:val="00231913"/>
    <w:pPr>
      <w:spacing w:before="280" w:after="280"/>
    </w:pPr>
    <w:rPr>
      <w:lang w:eastAsia="zh-CN"/>
    </w:rPr>
  </w:style>
  <w:style w:type="paragraph" w:customStyle="1" w:styleId="ConsPlusNormal">
    <w:name w:val="ConsPlusNormal"/>
    <w:rsid w:val="00231913"/>
    <w:pPr>
      <w:widowControl w:val="0"/>
      <w:suppressAutoHyphens/>
      <w:autoSpaceDE w:val="0"/>
      <w:spacing w:after="200" w:line="276" w:lineRule="auto"/>
      <w:ind w:firstLine="720"/>
    </w:pPr>
    <w:rPr>
      <w:rFonts w:ascii="Arial" w:hAnsi="Arial" w:cs="Arial"/>
      <w:lang w:eastAsia="zh-CN"/>
    </w:rPr>
  </w:style>
  <w:style w:type="paragraph" w:customStyle="1" w:styleId="5">
    <w:name w:val="Основной текст (5)"/>
    <w:basedOn w:val="a"/>
    <w:rsid w:val="00231913"/>
    <w:pPr>
      <w:shd w:val="clear" w:color="auto" w:fill="FFFFFF"/>
      <w:spacing w:line="278" w:lineRule="exact"/>
      <w:jc w:val="center"/>
    </w:pPr>
    <w:rPr>
      <w:sz w:val="23"/>
      <w:szCs w:val="23"/>
      <w:lang w:eastAsia="zh-CN"/>
    </w:rPr>
  </w:style>
  <w:style w:type="paragraph" w:customStyle="1" w:styleId="30">
    <w:name w:val="Основной текст30"/>
    <w:basedOn w:val="a"/>
    <w:rsid w:val="00231913"/>
    <w:pPr>
      <w:shd w:val="clear" w:color="auto" w:fill="FFFFFF"/>
      <w:suppressAutoHyphens/>
      <w:spacing w:before="420" w:after="240" w:line="322" w:lineRule="exact"/>
      <w:ind w:hanging="420"/>
      <w:jc w:val="both"/>
    </w:pPr>
    <w:rPr>
      <w:sz w:val="27"/>
      <w:szCs w:val="20"/>
      <w:lang w:val="x-none" w:eastAsia="zh-CN"/>
    </w:rPr>
  </w:style>
  <w:style w:type="paragraph" w:styleId="a7">
    <w:name w:val="footer"/>
    <w:basedOn w:val="a"/>
    <w:link w:val="a8"/>
    <w:uiPriority w:val="99"/>
    <w:rsid w:val="002319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19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231913"/>
    <w:pPr>
      <w:keepNext/>
      <w:numPr>
        <w:ilvl w:val="3"/>
        <w:numId w:val="2"/>
      </w:numPr>
      <w:tabs>
        <w:tab w:val="left" w:pos="0"/>
      </w:tabs>
      <w:spacing w:before="240" w:after="60"/>
      <w:outlineLvl w:val="3"/>
    </w:pPr>
    <w:rPr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231913"/>
    <w:rPr>
      <w:b/>
      <w:bCs/>
      <w:sz w:val="28"/>
      <w:szCs w:val="28"/>
      <w:lang w:eastAsia="zh-CN"/>
    </w:rPr>
  </w:style>
  <w:style w:type="paragraph" w:styleId="a6">
    <w:name w:val="Normal (Web)"/>
    <w:basedOn w:val="a"/>
    <w:unhideWhenUsed/>
    <w:rsid w:val="00231913"/>
    <w:pPr>
      <w:spacing w:before="280" w:after="280"/>
    </w:pPr>
    <w:rPr>
      <w:lang w:eastAsia="zh-CN"/>
    </w:rPr>
  </w:style>
  <w:style w:type="paragraph" w:customStyle="1" w:styleId="ConsPlusNormal">
    <w:name w:val="ConsPlusNormal"/>
    <w:rsid w:val="00231913"/>
    <w:pPr>
      <w:widowControl w:val="0"/>
      <w:suppressAutoHyphens/>
      <w:autoSpaceDE w:val="0"/>
      <w:spacing w:after="200" w:line="276" w:lineRule="auto"/>
      <w:ind w:firstLine="720"/>
    </w:pPr>
    <w:rPr>
      <w:rFonts w:ascii="Arial" w:hAnsi="Arial" w:cs="Arial"/>
      <w:lang w:eastAsia="zh-CN"/>
    </w:rPr>
  </w:style>
  <w:style w:type="paragraph" w:customStyle="1" w:styleId="5">
    <w:name w:val="Основной текст (5)"/>
    <w:basedOn w:val="a"/>
    <w:rsid w:val="00231913"/>
    <w:pPr>
      <w:shd w:val="clear" w:color="auto" w:fill="FFFFFF"/>
      <w:spacing w:line="278" w:lineRule="exact"/>
      <w:jc w:val="center"/>
    </w:pPr>
    <w:rPr>
      <w:sz w:val="23"/>
      <w:szCs w:val="23"/>
      <w:lang w:eastAsia="zh-CN"/>
    </w:rPr>
  </w:style>
  <w:style w:type="paragraph" w:customStyle="1" w:styleId="30">
    <w:name w:val="Основной текст30"/>
    <w:basedOn w:val="a"/>
    <w:rsid w:val="00231913"/>
    <w:pPr>
      <w:shd w:val="clear" w:color="auto" w:fill="FFFFFF"/>
      <w:suppressAutoHyphens/>
      <w:spacing w:before="420" w:after="240" w:line="322" w:lineRule="exact"/>
      <w:ind w:hanging="420"/>
      <w:jc w:val="both"/>
    </w:pPr>
    <w:rPr>
      <w:sz w:val="27"/>
      <w:szCs w:val="20"/>
      <w:lang w:val="x-none" w:eastAsia="zh-CN"/>
    </w:rPr>
  </w:style>
  <w:style w:type="paragraph" w:styleId="a7">
    <w:name w:val="footer"/>
    <w:basedOn w:val="a"/>
    <w:link w:val="a8"/>
    <w:uiPriority w:val="99"/>
    <w:rsid w:val="002319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19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3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3;&#1083;&#1072;&#1085;&#1082;&#1080;\&#1055;&#1086;&#1089;&#1090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Пост..dotx</Template>
  <TotalTime>6</TotalTime>
  <Pages>13</Pages>
  <Words>3626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Адм-ция Воскресенского р-на</Company>
  <LinksUpToDate>false</LinksUpToDate>
  <CharactersWithSpaces>24248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cp:lastPrinted>2006-10-25T13:30:00Z</cp:lastPrinted>
  <dcterms:created xsi:type="dcterms:W3CDTF">2024-12-11T08:37:00Z</dcterms:created>
  <dcterms:modified xsi:type="dcterms:W3CDTF">2024-12-11T08:43:00Z</dcterms:modified>
</cp:coreProperties>
</file>